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06916" w14:textId="77777777" w:rsidR="006B1411" w:rsidRPr="00F12B27" w:rsidRDefault="006B1411" w:rsidP="006B1411">
      <w:pPr>
        <w:shd w:val="clear" w:color="auto" w:fill="BFBFBF"/>
        <w:rPr>
          <w:rFonts w:ascii="Arial Narrow" w:hAnsi="Arial Narrow"/>
          <w:b/>
          <w:caps/>
          <w:sz w:val="32"/>
          <w:szCs w:val="32"/>
        </w:rPr>
      </w:pPr>
      <w:r>
        <w:rPr>
          <w:rFonts w:ascii="Arial Narrow" w:hAnsi="Arial Narrow"/>
          <w:b/>
          <w:noProof/>
          <w:sz w:val="32"/>
          <w:szCs w:val="32"/>
        </w:rPr>
        <w:drawing>
          <wp:anchor distT="0" distB="0" distL="114300" distR="114300" simplePos="0" relativeHeight="251659264" behindDoc="1" locked="0" layoutInCell="1" allowOverlap="1" wp14:anchorId="223B3E5C" wp14:editId="55D42178">
            <wp:simplePos x="0" y="0"/>
            <wp:positionH relativeFrom="column">
              <wp:posOffset>-32385</wp:posOffset>
            </wp:positionH>
            <wp:positionV relativeFrom="paragraph">
              <wp:posOffset>19050</wp:posOffset>
            </wp:positionV>
            <wp:extent cx="205105" cy="217805"/>
            <wp:effectExtent l="0" t="0" r="4445" b="0"/>
            <wp:wrapTight wrapText="bothSides">
              <wp:wrapPolygon edited="0">
                <wp:start x="0" y="0"/>
                <wp:lineTo x="0" y="18892"/>
                <wp:lineTo x="20062" y="18892"/>
                <wp:lineTo x="20062" y="0"/>
                <wp:lineTo x="0" y="0"/>
              </wp:wrapPolygon>
            </wp:wrapTight>
            <wp:docPr id="8" name="Obrázek 8" descr="logo-ZS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ZSK-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105" cy="2178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sz w:val="32"/>
          <w:szCs w:val="32"/>
        </w:rPr>
        <w:t xml:space="preserve">VOLBY </w:t>
      </w:r>
      <w:r w:rsidRPr="00F12B27">
        <w:rPr>
          <w:rFonts w:ascii="Arial Narrow" w:hAnsi="Arial Narrow"/>
          <w:b/>
          <w:caps/>
          <w:sz w:val="32"/>
          <w:szCs w:val="32"/>
        </w:rPr>
        <w:t>členů školské rady za zákonné zástupce nezletilých žáků</w:t>
      </w:r>
    </w:p>
    <w:p w14:paraId="722C4D27" w14:textId="7AF39367" w:rsidR="006B1411" w:rsidRPr="00490A86" w:rsidRDefault="002C022F" w:rsidP="006B1411">
      <w:pPr>
        <w:rPr>
          <w:rFonts w:ascii="Arial Narrow" w:hAnsi="Arial Narrow"/>
        </w:rPr>
      </w:pPr>
      <w:r>
        <w:rPr>
          <w:noProof/>
        </w:rPr>
        <w:drawing>
          <wp:anchor distT="0" distB="0" distL="114300" distR="114300" simplePos="0" relativeHeight="251666432" behindDoc="1" locked="0" layoutInCell="1" allowOverlap="1" wp14:anchorId="12C6CCD3" wp14:editId="09E9117B">
            <wp:simplePos x="0" y="0"/>
            <wp:positionH relativeFrom="column">
              <wp:posOffset>22860</wp:posOffset>
            </wp:positionH>
            <wp:positionV relativeFrom="paragraph">
              <wp:posOffset>153035</wp:posOffset>
            </wp:positionV>
            <wp:extent cx="776605" cy="847090"/>
            <wp:effectExtent l="0" t="0" r="4445" b="0"/>
            <wp:wrapTight wrapText="bothSides">
              <wp:wrapPolygon edited="0">
                <wp:start x="0" y="0"/>
                <wp:lineTo x="0" y="17001"/>
                <wp:lineTo x="4769" y="20888"/>
                <wp:lineTo x="6358" y="20888"/>
                <wp:lineTo x="14836" y="20888"/>
                <wp:lineTo x="16425" y="20888"/>
                <wp:lineTo x="21194" y="17001"/>
                <wp:lineTo x="21194" y="0"/>
                <wp:lineTo x="0" y="0"/>
              </wp:wrapPolygon>
            </wp:wrapTight>
            <wp:docPr id="6" name="Obrázek 6" descr="ZNAK_KUNRAT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NAK_KUNRATIC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6605" cy="84709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957">
        <w:rPr>
          <w:rFonts w:ascii="Arial Narrow" w:hAnsi="Arial Narrow"/>
          <w:b/>
          <w:noProof/>
        </w:rPr>
        <mc:AlternateContent>
          <mc:Choice Requires="wps">
            <w:drawing>
              <wp:anchor distT="0" distB="0" distL="114300" distR="114300" simplePos="0" relativeHeight="251661312" behindDoc="0" locked="0" layoutInCell="1" allowOverlap="1" wp14:anchorId="3B3ABCA4" wp14:editId="3C79F696">
                <wp:simplePos x="0" y="0"/>
                <wp:positionH relativeFrom="column">
                  <wp:posOffset>4282440</wp:posOffset>
                </wp:positionH>
                <wp:positionV relativeFrom="paragraph">
                  <wp:posOffset>54610</wp:posOffset>
                </wp:positionV>
                <wp:extent cx="1444625" cy="260985"/>
                <wp:effectExtent l="7620" t="12065" r="5080" b="12700"/>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4625" cy="260985"/>
                        </a:xfrm>
                        <a:prstGeom prst="rect">
                          <a:avLst/>
                        </a:prstGeom>
                        <a:solidFill>
                          <a:srgbClr val="FFFFFF"/>
                        </a:solidFill>
                        <a:ln w="9525">
                          <a:solidFill>
                            <a:srgbClr val="000000"/>
                          </a:solidFill>
                          <a:miter lim="800000"/>
                          <a:headEnd/>
                          <a:tailEnd/>
                        </a:ln>
                      </wps:spPr>
                      <wps:txbx>
                        <w:txbxContent>
                          <w:p w14:paraId="0587BD15" w14:textId="77777777" w:rsidR="006B1411" w:rsidRPr="000A654E" w:rsidRDefault="006B1411" w:rsidP="006B1411">
                            <w:pPr>
                              <w:rPr>
                                <w:rFonts w:ascii="Arial Narrow" w:hAnsi="Arial Narrow"/>
                                <w:b/>
                                <w:i/>
                                <w:sz w:val="22"/>
                                <w:szCs w:val="22"/>
                              </w:rPr>
                            </w:pPr>
                            <w:r>
                              <w:rPr>
                                <w:rFonts w:ascii="Arial Narrow" w:hAnsi="Arial Narrow"/>
                                <w:b/>
                                <w:i/>
                                <w:sz w:val="22"/>
                                <w:szCs w:val="22"/>
                              </w:rPr>
                              <w:t>O děti jde především!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B3ABCA4" id="_x0000_t202" coordsize="21600,21600" o:spt="202" path="m,l,21600r21600,l21600,xe">
                <v:stroke joinstyle="miter"/>
                <v:path gradientshapeok="t" o:connecttype="rect"/>
              </v:shapetype>
              <v:shape id="Textové pole 4" o:spid="_x0000_s1026" type="#_x0000_t202" style="position:absolute;margin-left:337.2pt;margin-top:4.3pt;width:113.75pt;height:2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">
                <v:textbox style="mso-fit-shape-to-text:t">
                  <w:txbxContent>
                    <w:p w14:paraId="0587BD15" w14:textId="77777777" w:rsidR="006B1411" w:rsidRPr="000A654E" w:rsidRDefault="006B1411" w:rsidP="006B1411">
                      <w:pPr>
                        <w:rPr>
                          <w:rFonts w:ascii="Arial Narrow" w:hAnsi="Arial Narrow"/>
                          <w:b/>
                          <w:i/>
                          <w:sz w:val="22"/>
                          <w:szCs w:val="22"/>
                        </w:rPr>
                      </w:pPr>
                      <w:r>
                        <w:rPr>
                          <w:rFonts w:ascii="Arial Narrow" w:hAnsi="Arial Narrow"/>
                          <w:b/>
                          <w:i/>
                          <w:sz w:val="22"/>
                          <w:szCs w:val="22"/>
                        </w:rPr>
                        <w:t>O děti jde především!</w:t>
                      </w:r>
                    </w:p>
                  </w:txbxContent>
                </v:textbox>
              </v:shape>
            </w:pict>
          </mc:Fallback>
        </mc:AlternateContent>
      </w:r>
      <w:r w:rsidR="007D03B7">
        <w:rPr>
          <w:noProof/>
        </w:rPr>
        <w:drawing>
          <wp:anchor distT="0" distB="0" distL="114300" distR="114300" simplePos="0" relativeHeight="251660288" behindDoc="1" locked="0" layoutInCell="1" allowOverlap="1" wp14:anchorId="4614CE76" wp14:editId="105AED1F">
            <wp:simplePos x="0" y="0"/>
            <wp:positionH relativeFrom="column">
              <wp:posOffset>5091430</wp:posOffset>
            </wp:positionH>
            <wp:positionV relativeFrom="paragraph">
              <wp:posOffset>157480</wp:posOffset>
            </wp:positionV>
            <wp:extent cx="1869440" cy="1242695"/>
            <wp:effectExtent l="0" t="0" r="0" b="0"/>
            <wp:wrapTight wrapText="bothSides">
              <wp:wrapPolygon edited="0">
                <wp:start x="0" y="0"/>
                <wp:lineTo x="0" y="21192"/>
                <wp:lineTo x="21351" y="21192"/>
                <wp:lineTo x="21351" y="0"/>
                <wp:lineTo x="0" y="0"/>
              </wp:wrapPolygon>
            </wp:wrapTight>
            <wp:docPr id="7" name="Obrázek 7" descr="DSC_0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_003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9440" cy="1242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98BB0B" w14:textId="07C1A171" w:rsidR="00720001" w:rsidRPr="00CA16DB" w:rsidRDefault="00720001" w:rsidP="00CA16DB">
      <w:pPr>
        <w:jc w:val="both"/>
        <w:rPr>
          <w:rFonts w:ascii="Arial Narrow" w:hAnsi="Arial Narrow"/>
          <w:b/>
          <w:sz w:val="28"/>
          <w:szCs w:val="28"/>
        </w:rPr>
      </w:pPr>
      <w:r w:rsidRPr="00CA16DB">
        <w:rPr>
          <w:rFonts w:ascii="Arial Narrow" w:hAnsi="Arial Narrow"/>
          <w:b/>
          <w:sz w:val="28"/>
          <w:szCs w:val="28"/>
        </w:rPr>
        <w:t xml:space="preserve">Vážení </w:t>
      </w:r>
      <w:r w:rsidR="006E17DE" w:rsidRPr="00CA16DB">
        <w:rPr>
          <w:rFonts w:ascii="Arial Narrow" w:hAnsi="Arial Narrow"/>
          <w:b/>
          <w:sz w:val="28"/>
          <w:szCs w:val="28"/>
        </w:rPr>
        <w:t>rodiče – zákonní</w:t>
      </w:r>
      <w:r w:rsidRPr="00CA16DB">
        <w:rPr>
          <w:rFonts w:ascii="Arial Narrow" w:hAnsi="Arial Narrow"/>
          <w:b/>
          <w:sz w:val="28"/>
          <w:szCs w:val="28"/>
        </w:rPr>
        <w:t xml:space="preserve"> zástupci žáků,</w:t>
      </w:r>
    </w:p>
    <w:p w14:paraId="26C1C260" w14:textId="77777777" w:rsidR="00CA16DB" w:rsidRDefault="00795740" w:rsidP="00CA16DB">
      <w:pPr>
        <w:jc w:val="both"/>
        <w:rPr>
          <w:rFonts w:ascii="Arial Narrow" w:hAnsi="Arial Narrow"/>
          <w:sz w:val="22"/>
          <w:szCs w:val="22"/>
        </w:rPr>
      </w:pPr>
      <w:r w:rsidRPr="00AF4529">
        <w:rPr>
          <w:rFonts w:ascii="Arial Narrow" w:hAnsi="Arial Narrow"/>
          <w:noProof/>
          <w:sz w:val="22"/>
          <w:szCs w:val="22"/>
        </w:rPr>
        <w:drawing>
          <wp:anchor distT="0" distB="0" distL="114300" distR="114300" simplePos="0" relativeHeight="251662336" behindDoc="1" locked="0" layoutInCell="1" allowOverlap="1" wp14:anchorId="27A4D15B" wp14:editId="3D928E55">
            <wp:simplePos x="0" y="0"/>
            <wp:positionH relativeFrom="column">
              <wp:posOffset>25400</wp:posOffset>
            </wp:positionH>
            <wp:positionV relativeFrom="paragraph">
              <wp:posOffset>654050</wp:posOffset>
            </wp:positionV>
            <wp:extent cx="842010" cy="842010"/>
            <wp:effectExtent l="0" t="0" r="0" b="0"/>
            <wp:wrapTight wrapText="bothSides">
              <wp:wrapPolygon edited="0">
                <wp:start x="0" y="0"/>
                <wp:lineTo x="0" y="21014"/>
                <wp:lineTo x="21014" y="21014"/>
                <wp:lineTo x="21014" y="0"/>
                <wp:lineTo x="0" y="0"/>
              </wp:wrapPolygon>
            </wp:wrapTight>
            <wp:docPr id="3" name="Obrázek 3" descr="Rodice_vitan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dice_vitani_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2010" cy="842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118F4" w:rsidRPr="00AF4529">
        <w:rPr>
          <w:rFonts w:ascii="Arial Narrow" w:hAnsi="Arial Narrow"/>
          <w:sz w:val="22"/>
          <w:szCs w:val="22"/>
        </w:rPr>
        <w:t xml:space="preserve">funkční období stávajících členů Školské rady za zákonné zástupce </w:t>
      </w:r>
      <w:r w:rsidR="006E72A8" w:rsidRPr="00AF4529">
        <w:rPr>
          <w:rFonts w:ascii="Arial Narrow" w:hAnsi="Arial Narrow"/>
          <w:sz w:val="22"/>
          <w:szCs w:val="22"/>
        </w:rPr>
        <w:t xml:space="preserve">končí </w:t>
      </w:r>
      <w:r w:rsidR="00ED0615" w:rsidRPr="00AF4529">
        <w:rPr>
          <w:rFonts w:ascii="Arial Narrow" w:hAnsi="Arial Narrow"/>
          <w:sz w:val="22"/>
          <w:szCs w:val="22"/>
        </w:rPr>
        <w:t xml:space="preserve">až </w:t>
      </w:r>
      <w:r w:rsidR="006E72A8" w:rsidRPr="00AF4529">
        <w:rPr>
          <w:rFonts w:ascii="Arial Narrow" w:hAnsi="Arial Narrow"/>
          <w:sz w:val="22"/>
          <w:szCs w:val="22"/>
        </w:rPr>
        <w:t>v</w:t>
      </w:r>
      <w:r w:rsidR="00AF4529" w:rsidRPr="00AF4529">
        <w:rPr>
          <w:rFonts w:ascii="Arial Narrow" w:hAnsi="Arial Narrow"/>
          <w:sz w:val="22"/>
          <w:szCs w:val="22"/>
        </w:rPr>
        <w:t> listopadu 2024,</w:t>
      </w:r>
      <w:r w:rsidR="00E94AC1" w:rsidRPr="00AF4529">
        <w:rPr>
          <w:rFonts w:ascii="Arial Narrow" w:hAnsi="Arial Narrow"/>
          <w:sz w:val="22"/>
          <w:szCs w:val="22"/>
        </w:rPr>
        <w:t xml:space="preserve"> ale musí proběhnout doplňující volby </w:t>
      </w:r>
      <w:r w:rsidR="00B538F6" w:rsidRPr="00AF4529">
        <w:rPr>
          <w:rFonts w:ascii="Arial Narrow" w:hAnsi="Arial Narrow"/>
          <w:sz w:val="22"/>
          <w:szCs w:val="22"/>
        </w:rPr>
        <w:t>na uvolněné místo a kooptovat nového člena ŠR</w:t>
      </w:r>
      <w:r w:rsidR="00AF4529" w:rsidRPr="00AF4529">
        <w:rPr>
          <w:rFonts w:ascii="Arial Narrow" w:hAnsi="Arial Narrow"/>
          <w:sz w:val="22"/>
          <w:szCs w:val="22"/>
        </w:rPr>
        <w:t xml:space="preserve"> za zákonné zástupce žáků</w:t>
      </w:r>
      <w:r w:rsidR="006018C2" w:rsidRPr="00AF4529">
        <w:rPr>
          <w:rFonts w:ascii="Arial Narrow" w:hAnsi="Arial Narrow"/>
          <w:sz w:val="22"/>
          <w:szCs w:val="22"/>
        </w:rPr>
        <w:t xml:space="preserve">. </w:t>
      </w:r>
    </w:p>
    <w:p w14:paraId="4458683C" w14:textId="77777777" w:rsidR="00CA16DB" w:rsidRPr="00CA16DB" w:rsidRDefault="00CA16DB" w:rsidP="00CA16DB">
      <w:pPr>
        <w:jc w:val="both"/>
        <w:rPr>
          <w:rFonts w:ascii="Arial Narrow" w:hAnsi="Arial Narrow"/>
          <w:sz w:val="10"/>
          <w:szCs w:val="10"/>
        </w:rPr>
      </w:pPr>
    </w:p>
    <w:p w14:paraId="3B50AFEB" w14:textId="70EBE05F" w:rsidR="00720001" w:rsidRDefault="006018C2" w:rsidP="00CA16DB">
      <w:pPr>
        <w:jc w:val="both"/>
        <w:rPr>
          <w:rFonts w:ascii="Arial Narrow" w:hAnsi="Arial Narrow"/>
          <w:sz w:val="22"/>
          <w:szCs w:val="22"/>
        </w:rPr>
      </w:pPr>
      <w:r w:rsidRPr="00AF4529">
        <w:rPr>
          <w:rFonts w:ascii="Arial Narrow" w:hAnsi="Arial Narrow"/>
          <w:sz w:val="22"/>
          <w:szCs w:val="22"/>
        </w:rPr>
        <w:t>Z</w:t>
      </w:r>
      <w:r w:rsidR="00720001" w:rsidRPr="00AF4529">
        <w:rPr>
          <w:rFonts w:ascii="Arial Narrow" w:hAnsi="Arial Narrow"/>
          <w:sz w:val="22"/>
          <w:szCs w:val="22"/>
        </w:rPr>
        <w:t>e zákona jsem pověřen organizací voleb do Školské rady</w:t>
      </w:r>
      <w:r w:rsidR="00FD4957" w:rsidRPr="00AF4529">
        <w:rPr>
          <w:rFonts w:ascii="Arial Narrow" w:hAnsi="Arial Narrow"/>
          <w:sz w:val="22"/>
          <w:szCs w:val="22"/>
        </w:rPr>
        <w:t>. T</w:t>
      </w:r>
      <w:r w:rsidR="00720001" w:rsidRPr="00AF4529">
        <w:rPr>
          <w:rFonts w:ascii="Arial Narrow" w:hAnsi="Arial Narrow"/>
          <w:sz w:val="22"/>
          <w:szCs w:val="22"/>
        </w:rPr>
        <w:t>outo cestou Vás vyzývám k podání</w:t>
      </w:r>
      <w:r w:rsidR="007D03B7" w:rsidRPr="00AF4529">
        <w:rPr>
          <w:rFonts w:ascii="Arial Narrow" w:hAnsi="Arial Narrow"/>
          <w:sz w:val="22"/>
          <w:szCs w:val="22"/>
        </w:rPr>
        <w:t xml:space="preserve"> návrhů, respekti</w:t>
      </w:r>
      <w:r w:rsidR="008F13BB" w:rsidRPr="00AF4529">
        <w:rPr>
          <w:rFonts w:ascii="Arial Narrow" w:hAnsi="Arial Narrow"/>
          <w:sz w:val="22"/>
          <w:szCs w:val="22"/>
        </w:rPr>
        <w:t>ve ke kandidatu</w:t>
      </w:r>
      <w:r w:rsidR="00720001" w:rsidRPr="00AF4529">
        <w:rPr>
          <w:rFonts w:ascii="Arial Narrow" w:hAnsi="Arial Narrow"/>
          <w:sz w:val="22"/>
          <w:szCs w:val="22"/>
        </w:rPr>
        <w:t>ře za člena Školské rady. S ohledem na tuto skutečnost v souladu</w:t>
      </w:r>
      <w:r w:rsidR="006A2A01" w:rsidRPr="00AF4529">
        <w:rPr>
          <w:rFonts w:ascii="Arial Narrow" w:hAnsi="Arial Narrow"/>
          <w:sz w:val="22"/>
          <w:szCs w:val="22"/>
        </w:rPr>
        <w:t xml:space="preserve"> s ustanovením § 167 školského zákona a </w:t>
      </w:r>
      <w:r w:rsidR="00720001" w:rsidRPr="00AF4529">
        <w:rPr>
          <w:rFonts w:ascii="Arial Narrow" w:hAnsi="Arial Narrow"/>
          <w:sz w:val="22"/>
          <w:szCs w:val="22"/>
        </w:rPr>
        <w:t>Volebním řádem pro volby členů školské rady, schváleným Radou MČ Praha Kunratice</w:t>
      </w:r>
      <w:r w:rsidR="006A2A01" w:rsidRPr="00AF4529">
        <w:rPr>
          <w:rFonts w:ascii="Arial Narrow" w:hAnsi="Arial Narrow"/>
          <w:sz w:val="22"/>
          <w:szCs w:val="22"/>
        </w:rPr>
        <w:t xml:space="preserve">                            </w:t>
      </w:r>
      <w:r w:rsidR="006A2A01" w:rsidRPr="00AF4529">
        <w:rPr>
          <w:rFonts w:ascii="Arial Narrow" w:hAnsi="Arial Narrow"/>
          <w:sz w:val="22"/>
          <w:szCs w:val="22"/>
        </w:rPr>
        <w:br/>
      </w:r>
      <w:r w:rsidR="007D03B7" w:rsidRPr="00AF4529">
        <w:rPr>
          <w:rFonts w:ascii="Arial Narrow" w:hAnsi="Arial Narrow"/>
          <w:sz w:val="22"/>
          <w:szCs w:val="22"/>
        </w:rPr>
        <w:t>(</w:t>
      </w:r>
      <w:hyperlink r:id="rId11" w:history="1">
        <w:r w:rsidRPr="00AF4529">
          <w:rPr>
            <w:rStyle w:val="Hypertextovodkaz"/>
            <w:rFonts w:ascii="Arial Narrow" w:hAnsi="Arial Narrow"/>
            <w:color w:val="984806" w:themeColor="accent6" w:themeShade="80"/>
            <w:sz w:val="22"/>
            <w:szCs w:val="22"/>
          </w:rPr>
          <w:t>2014_10_22-volebni_rad_skolske_rady.pdf (zskunratice.cz)</w:t>
        </w:r>
      </w:hyperlink>
      <w:r w:rsidR="007D03B7" w:rsidRPr="00AF4529">
        <w:rPr>
          <w:rFonts w:ascii="Arial Narrow" w:hAnsi="Arial Narrow"/>
          <w:sz w:val="22"/>
          <w:szCs w:val="22"/>
        </w:rPr>
        <w:t>)</w:t>
      </w:r>
      <w:r w:rsidR="00720001" w:rsidRPr="00AF4529">
        <w:rPr>
          <w:rFonts w:ascii="Arial Narrow" w:hAnsi="Arial Narrow"/>
          <w:sz w:val="22"/>
          <w:szCs w:val="22"/>
        </w:rPr>
        <w:t xml:space="preserve">, vyhlašuji </w:t>
      </w:r>
      <w:r w:rsidR="004670C0">
        <w:rPr>
          <w:rFonts w:ascii="Arial Narrow" w:hAnsi="Arial Narrow"/>
          <w:sz w:val="22"/>
          <w:szCs w:val="22"/>
        </w:rPr>
        <w:t>do</w:t>
      </w:r>
      <w:r w:rsidR="00720001" w:rsidRPr="00AF4529">
        <w:rPr>
          <w:rFonts w:ascii="Arial Narrow" w:hAnsi="Arial Narrow"/>
          <w:sz w:val="22"/>
          <w:szCs w:val="22"/>
        </w:rPr>
        <w:t>volb</w:t>
      </w:r>
      <w:r w:rsidR="004670C0">
        <w:rPr>
          <w:rFonts w:ascii="Arial Narrow" w:hAnsi="Arial Narrow"/>
          <w:sz w:val="22"/>
          <w:szCs w:val="22"/>
        </w:rPr>
        <w:t>u</w:t>
      </w:r>
      <w:r w:rsidR="00720001" w:rsidRPr="00AF4529">
        <w:rPr>
          <w:rFonts w:ascii="Arial Narrow" w:hAnsi="Arial Narrow"/>
          <w:sz w:val="22"/>
          <w:szCs w:val="22"/>
        </w:rPr>
        <w:t xml:space="preserve"> člen</w:t>
      </w:r>
      <w:r w:rsidR="004670C0">
        <w:rPr>
          <w:rFonts w:ascii="Arial Narrow" w:hAnsi="Arial Narrow"/>
          <w:sz w:val="22"/>
          <w:szCs w:val="22"/>
        </w:rPr>
        <w:t>a</w:t>
      </w:r>
      <w:r w:rsidR="00720001" w:rsidRPr="00AF4529">
        <w:rPr>
          <w:rFonts w:ascii="Arial Narrow" w:hAnsi="Arial Narrow"/>
          <w:sz w:val="22"/>
          <w:szCs w:val="22"/>
        </w:rPr>
        <w:t xml:space="preserve"> školské rady za zákonné zástupce nezletilých žáků </w:t>
      </w:r>
      <w:r w:rsidR="00653E3B" w:rsidRPr="00AF4529">
        <w:rPr>
          <w:rFonts w:ascii="Arial Narrow" w:hAnsi="Arial Narrow"/>
          <w:sz w:val="22"/>
          <w:szCs w:val="22"/>
        </w:rPr>
        <w:t xml:space="preserve">do konce funkčního období, tedy do </w:t>
      </w:r>
      <w:r w:rsidR="000B43E1" w:rsidRPr="00AF4529">
        <w:rPr>
          <w:rFonts w:ascii="Arial Narrow" w:hAnsi="Arial Narrow"/>
          <w:sz w:val="22"/>
          <w:szCs w:val="22"/>
        </w:rPr>
        <w:t>18.11.2024</w:t>
      </w:r>
      <w:r w:rsidR="00720001" w:rsidRPr="00AF4529">
        <w:rPr>
          <w:rFonts w:ascii="Arial Narrow" w:hAnsi="Arial Narrow"/>
          <w:sz w:val="22"/>
          <w:szCs w:val="22"/>
        </w:rPr>
        <w:t>.</w:t>
      </w:r>
    </w:p>
    <w:p w14:paraId="6ED19E51" w14:textId="77777777" w:rsidR="00CA16DB" w:rsidRPr="00CA16DB" w:rsidRDefault="00CA16DB" w:rsidP="00CA16DB">
      <w:pPr>
        <w:jc w:val="both"/>
        <w:rPr>
          <w:rFonts w:ascii="Arial Narrow" w:hAnsi="Arial Narrow"/>
          <w:sz w:val="10"/>
          <w:szCs w:val="10"/>
        </w:rPr>
      </w:pPr>
    </w:p>
    <w:p w14:paraId="59C08334" w14:textId="525DE414" w:rsidR="006B1411" w:rsidRPr="00AF4529" w:rsidRDefault="00720001" w:rsidP="00CA16DB">
      <w:pPr>
        <w:jc w:val="both"/>
        <w:rPr>
          <w:rFonts w:ascii="Arial Narrow" w:hAnsi="Arial Narrow"/>
          <w:sz w:val="22"/>
          <w:szCs w:val="22"/>
        </w:rPr>
      </w:pPr>
      <w:r w:rsidRPr="00AF4529">
        <w:rPr>
          <w:rFonts w:ascii="Arial Narrow" w:hAnsi="Arial Narrow"/>
          <w:b/>
          <w:sz w:val="22"/>
          <w:szCs w:val="22"/>
        </w:rPr>
        <w:t>Harmonogram voleb:</w:t>
      </w:r>
      <w:r w:rsidR="003F3B0F" w:rsidRPr="00AF4529">
        <w:rPr>
          <w:rFonts w:ascii="Arial Narrow" w:hAnsi="Arial Narrow"/>
          <w:b/>
          <w:sz w:val="22"/>
          <w:szCs w:val="22"/>
        </w:rPr>
        <w:t xml:space="preserve"> </w:t>
      </w:r>
      <w:r w:rsidR="003C49D1" w:rsidRPr="00AF4529">
        <w:rPr>
          <w:rFonts w:ascii="Arial Narrow" w:hAnsi="Arial Narrow"/>
          <w:sz w:val="22"/>
          <w:szCs w:val="22"/>
        </w:rPr>
        <w:t xml:space="preserve">do </w:t>
      </w:r>
      <w:r w:rsidR="00EC00E5">
        <w:rPr>
          <w:rFonts w:ascii="Arial Narrow" w:hAnsi="Arial Narrow"/>
          <w:sz w:val="22"/>
          <w:szCs w:val="22"/>
        </w:rPr>
        <w:t>pátku</w:t>
      </w:r>
      <w:r w:rsidR="003C49D1" w:rsidRPr="00AF4529">
        <w:rPr>
          <w:rFonts w:ascii="Arial Narrow" w:hAnsi="Arial Narrow"/>
          <w:sz w:val="22"/>
          <w:szCs w:val="22"/>
        </w:rPr>
        <w:t xml:space="preserve"> </w:t>
      </w:r>
      <w:r w:rsidR="00EC00E5">
        <w:rPr>
          <w:rFonts w:ascii="Arial Narrow" w:hAnsi="Arial Narrow"/>
          <w:b/>
          <w:sz w:val="22"/>
          <w:szCs w:val="22"/>
        </w:rPr>
        <w:t>1</w:t>
      </w:r>
      <w:r w:rsidR="003C49D1" w:rsidRPr="00AF4529">
        <w:rPr>
          <w:rFonts w:ascii="Arial Narrow" w:hAnsi="Arial Narrow"/>
          <w:b/>
          <w:sz w:val="22"/>
          <w:szCs w:val="22"/>
        </w:rPr>
        <w:t>.</w:t>
      </w:r>
      <w:r w:rsidR="006E72A8" w:rsidRPr="00AF4529">
        <w:rPr>
          <w:rFonts w:ascii="Arial Narrow" w:hAnsi="Arial Narrow"/>
          <w:b/>
          <w:sz w:val="22"/>
          <w:szCs w:val="22"/>
        </w:rPr>
        <w:t>1</w:t>
      </w:r>
      <w:r w:rsidR="002047C1">
        <w:rPr>
          <w:rFonts w:ascii="Arial Narrow" w:hAnsi="Arial Narrow"/>
          <w:b/>
          <w:sz w:val="22"/>
          <w:szCs w:val="22"/>
        </w:rPr>
        <w:t>2</w:t>
      </w:r>
      <w:r w:rsidR="003C49D1" w:rsidRPr="00AF4529">
        <w:rPr>
          <w:rFonts w:ascii="Arial Narrow" w:hAnsi="Arial Narrow"/>
          <w:b/>
          <w:sz w:val="22"/>
          <w:szCs w:val="22"/>
        </w:rPr>
        <w:t>. 20</w:t>
      </w:r>
      <w:r w:rsidR="006E72A8" w:rsidRPr="00AF4529">
        <w:rPr>
          <w:rFonts w:ascii="Arial Narrow" w:hAnsi="Arial Narrow"/>
          <w:b/>
          <w:sz w:val="22"/>
          <w:szCs w:val="22"/>
        </w:rPr>
        <w:t>2</w:t>
      </w:r>
      <w:r w:rsidR="002047C1">
        <w:rPr>
          <w:rFonts w:ascii="Arial Narrow" w:hAnsi="Arial Narrow"/>
          <w:b/>
          <w:sz w:val="22"/>
          <w:szCs w:val="22"/>
        </w:rPr>
        <w:t>3</w:t>
      </w:r>
      <w:r w:rsidR="003C49D1" w:rsidRPr="00AF4529">
        <w:rPr>
          <w:rFonts w:ascii="Arial Narrow" w:hAnsi="Arial Narrow"/>
          <w:b/>
          <w:sz w:val="22"/>
          <w:szCs w:val="22"/>
        </w:rPr>
        <w:t xml:space="preserve"> 15:00 hodin</w:t>
      </w:r>
      <w:r w:rsidR="003C49D1" w:rsidRPr="00AF4529">
        <w:rPr>
          <w:rFonts w:ascii="Arial Narrow" w:hAnsi="Arial Narrow"/>
          <w:sz w:val="22"/>
          <w:szCs w:val="22"/>
        </w:rPr>
        <w:t xml:space="preserve"> je možné v kanceláři školy </w:t>
      </w:r>
      <w:r w:rsidR="003C49D1" w:rsidRPr="00AF4529">
        <w:rPr>
          <w:rFonts w:ascii="Arial Narrow" w:hAnsi="Arial Narrow"/>
          <w:b/>
          <w:sz w:val="22"/>
          <w:szCs w:val="22"/>
        </w:rPr>
        <w:t>předat návrhy kandidátů</w:t>
      </w:r>
      <w:r w:rsidR="003C49D1" w:rsidRPr="00AF4529">
        <w:rPr>
          <w:rFonts w:ascii="Arial Narrow" w:hAnsi="Arial Narrow"/>
          <w:sz w:val="22"/>
          <w:szCs w:val="22"/>
        </w:rPr>
        <w:t xml:space="preserve"> do školské rady na podatelnu školy. Oslovení </w:t>
      </w:r>
      <w:r w:rsidR="003C49D1" w:rsidRPr="00AF4529">
        <w:rPr>
          <w:rFonts w:ascii="Arial Narrow" w:hAnsi="Arial Narrow"/>
          <w:b/>
          <w:sz w:val="22"/>
          <w:szCs w:val="22"/>
        </w:rPr>
        <w:t>kandidáti</w:t>
      </w:r>
      <w:r w:rsidR="003C49D1" w:rsidRPr="00AF4529">
        <w:rPr>
          <w:rFonts w:ascii="Arial Narrow" w:hAnsi="Arial Narrow"/>
          <w:sz w:val="22"/>
          <w:szCs w:val="22"/>
        </w:rPr>
        <w:t xml:space="preserve"> a kandidáti zájemci o práci ve Školské radě své přihlášky ke kandidatuře mohou odevzdávat </w:t>
      </w:r>
      <w:r w:rsidR="003C49D1" w:rsidRPr="00AF4529">
        <w:rPr>
          <w:rFonts w:ascii="Arial Narrow" w:hAnsi="Arial Narrow"/>
          <w:b/>
          <w:sz w:val="22"/>
          <w:szCs w:val="22"/>
        </w:rPr>
        <w:t xml:space="preserve">do pondělí </w:t>
      </w:r>
      <w:r w:rsidR="001E0A26">
        <w:rPr>
          <w:rFonts w:ascii="Arial Narrow" w:hAnsi="Arial Narrow"/>
          <w:b/>
          <w:sz w:val="22"/>
          <w:szCs w:val="22"/>
        </w:rPr>
        <w:t>4</w:t>
      </w:r>
      <w:r w:rsidR="003C49D1" w:rsidRPr="00AF4529">
        <w:rPr>
          <w:rFonts w:ascii="Arial Narrow" w:hAnsi="Arial Narrow"/>
          <w:b/>
          <w:sz w:val="22"/>
          <w:szCs w:val="22"/>
        </w:rPr>
        <w:t>.</w:t>
      </w:r>
      <w:r w:rsidR="006E72A8" w:rsidRPr="00AF4529">
        <w:rPr>
          <w:rFonts w:ascii="Arial Narrow" w:hAnsi="Arial Narrow"/>
          <w:b/>
          <w:sz w:val="22"/>
          <w:szCs w:val="22"/>
        </w:rPr>
        <w:t>1</w:t>
      </w:r>
      <w:r w:rsidR="001E0A26">
        <w:rPr>
          <w:rFonts w:ascii="Arial Narrow" w:hAnsi="Arial Narrow"/>
          <w:b/>
          <w:sz w:val="22"/>
          <w:szCs w:val="22"/>
        </w:rPr>
        <w:t>2</w:t>
      </w:r>
      <w:r w:rsidR="003C49D1" w:rsidRPr="00AF4529">
        <w:rPr>
          <w:rFonts w:ascii="Arial Narrow" w:hAnsi="Arial Narrow"/>
          <w:b/>
          <w:sz w:val="22"/>
          <w:szCs w:val="22"/>
        </w:rPr>
        <w:t>.20</w:t>
      </w:r>
      <w:r w:rsidR="006E72A8" w:rsidRPr="00AF4529">
        <w:rPr>
          <w:rFonts w:ascii="Arial Narrow" w:hAnsi="Arial Narrow"/>
          <w:b/>
          <w:sz w:val="22"/>
          <w:szCs w:val="22"/>
        </w:rPr>
        <w:t>2</w:t>
      </w:r>
      <w:r w:rsidR="001E0A26">
        <w:rPr>
          <w:rFonts w:ascii="Arial Narrow" w:hAnsi="Arial Narrow"/>
          <w:b/>
          <w:sz w:val="22"/>
          <w:szCs w:val="22"/>
        </w:rPr>
        <w:t>3</w:t>
      </w:r>
      <w:r w:rsidR="003C49D1" w:rsidRPr="00AF4529">
        <w:rPr>
          <w:rFonts w:ascii="Arial Narrow" w:hAnsi="Arial Narrow"/>
          <w:b/>
          <w:sz w:val="22"/>
          <w:szCs w:val="22"/>
        </w:rPr>
        <w:t xml:space="preserve">. </w:t>
      </w:r>
      <w:r w:rsidR="003C49D1" w:rsidRPr="00AF4529">
        <w:rPr>
          <w:rFonts w:ascii="Arial Narrow" w:hAnsi="Arial Narrow"/>
          <w:sz w:val="22"/>
          <w:szCs w:val="22"/>
        </w:rPr>
        <w:t xml:space="preserve">Dne </w:t>
      </w:r>
      <w:r w:rsidR="009563D7">
        <w:rPr>
          <w:rFonts w:ascii="Arial Narrow" w:hAnsi="Arial Narrow"/>
          <w:b/>
          <w:sz w:val="22"/>
          <w:szCs w:val="22"/>
        </w:rPr>
        <w:t>6</w:t>
      </w:r>
      <w:r w:rsidR="003C49D1" w:rsidRPr="00AF4529">
        <w:rPr>
          <w:rFonts w:ascii="Arial Narrow" w:hAnsi="Arial Narrow"/>
          <w:b/>
          <w:sz w:val="22"/>
          <w:szCs w:val="22"/>
        </w:rPr>
        <w:t>.</w:t>
      </w:r>
      <w:r w:rsidR="006E72A8" w:rsidRPr="00AF4529">
        <w:rPr>
          <w:rFonts w:ascii="Arial Narrow" w:hAnsi="Arial Narrow"/>
          <w:b/>
          <w:sz w:val="22"/>
          <w:szCs w:val="22"/>
        </w:rPr>
        <w:t>1</w:t>
      </w:r>
      <w:r w:rsidR="009563D7">
        <w:rPr>
          <w:rFonts w:ascii="Arial Narrow" w:hAnsi="Arial Narrow"/>
          <w:b/>
          <w:sz w:val="22"/>
          <w:szCs w:val="22"/>
        </w:rPr>
        <w:t>2</w:t>
      </w:r>
      <w:r w:rsidR="003C49D1" w:rsidRPr="00AF4529">
        <w:rPr>
          <w:rFonts w:ascii="Arial Narrow" w:hAnsi="Arial Narrow"/>
          <w:b/>
          <w:sz w:val="22"/>
          <w:szCs w:val="22"/>
        </w:rPr>
        <w:t>. 20</w:t>
      </w:r>
      <w:r w:rsidR="006E72A8" w:rsidRPr="00AF4529">
        <w:rPr>
          <w:rFonts w:ascii="Arial Narrow" w:hAnsi="Arial Narrow"/>
          <w:b/>
          <w:sz w:val="22"/>
          <w:szCs w:val="22"/>
        </w:rPr>
        <w:t>2</w:t>
      </w:r>
      <w:r w:rsidR="009563D7">
        <w:rPr>
          <w:rFonts w:ascii="Arial Narrow" w:hAnsi="Arial Narrow"/>
          <w:b/>
          <w:sz w:val="22"/>
          <w:szCs w:val="22"/>
        </w:rPr>
        <w:t>3</w:t>
      </w:r>
      <w:r w:rsidR="003C49D1" w:rsidRPr="00AF4529">
        <w:rPr>
          <w:rFonts w:ascii="Arial Narrow" w:hAnsi="Arial Narrow"/>
          <w:b/>
          <w:sz w:val="22"/>
          <w:szCs w:val="22"/>
        </w:rPr>
        <w:t xml:space="preserve"> budou kandidáti představeni na webových stránkách školy.</w:t>
      </w:r>
      <w:r w:rsidR="003C49D1" w:rsidRPr="00AF4529">
        <w:rPr>
          <w:rFonts w:ascii="Arial Narrow" w:hAnsi="Arial Narrow"/>
          <w:sz w:val="22"/>
          <w:szCs w:val="22"/>
        </w:rPr>
        <w:t xml:space="preserve"> Dne </w:t>
      </w:r>
      <w:r w:rsidR="004F7500" w:rsidRPr="00AF4529">
        <w:rPr>
          <w:rFonts w:ascii="Arial Narrow" w:hAnsi="Arial Narrow"/>
          <w:b/>
          <w:sz w:val="22"/>
          <w:szCs w:val="22"/>
        </w:rPr>
        <w:t>1</w:t>
      </w:r>
      <w:r w:rsidR="001C6497">
        <w:rPr>
          <w:rFonts w:ascii="Arial Narrow" w:hAnsi="Arial Narrow"/>
          <w:b/>
          <w:sz w:val="22"/>
          <w:szCs w:val="22"/>
        </w:rPr>
        <w:t>4</w:t>
      </w:r>
      <w:r w:rsidR="003C49D1" w:rsidRPr="00AF4529">
        <w:rPr>
          <w:rFonts w:ascii="Arial Narrow" w:hAnsi="Arial Narrow"/>
          <w:b/>
          <w:sz w:val="22"/>
          <w:szCs w:val="22"/>
        </w:rPr>
        <w:t>.1</w:t>
      </w:r>
      <w:r w:rsidR="001C6497">
        <w:rPr>
          <w:rFonts w:ascii="Arial Narrow" w:hAnsi="Arial Narrow"/>
          <w:b/>
          <w:sz w:val="22"/>
          <w:szCs w:val="22"/>
        </w:rPr>
        <w:t>2</w:t>
      </w:r>
      <w:r w:rsidR="003C49D1" w:rsidRPr="00AF4529">
        <w:rPr>
          <w:rFonts w:ascii="Arial Narrow" w:hAnsi="Arial Narrow"/>
          <w:b/>
          <w:sz w:val="22"/>
          <w:szCs w:val="22"/>
        </w:rPr>
        <w:t>.20</w:t>
      </w:r>
      <w:r w:rsidR="004F7500" w:rsidRPr="00AF4529">
        <w:rPr>
          <w:rFonts w:ascii="Arial Narrow" w:hAnsi="Arial Narrow"/>
          <w:b/>
          <w:sz w:val="22"/>
          <w:szCs w:val="22"/>
        </w:rPr>
        <w:t>2</w:t>
      </w:r>
      <w:r w:rsidR="001C6497">
        <w:rPr>
          <w:rFonts w:ascii="Arial Narrow" w:hAnsi="Arial Narrow"/>
          <w:b/>
          <w:sz w:val="22"/>
          <w:szCs w:val="22"/>
        </w:rPr>
        <w:t xml:space="preserve">3 </w:t>
      </w:r>
      <w:r w:rsidR="003C49D1" w:rsidRPr="00AF4529">
        <w:rPr>
          <w:rFonts w:ascii="Arial Narrow" w:hAnsi="Arial Narrow"/>
          <w:b/>
          <w:sz w:val="22"/>
          <w:szCs w:val="22"/>
        </w:rPr>
        <w:t>proběhnou VOLBY</w:t>
      </w:r>
      <w:r w:rsidR="003C49D1" w:rsidRPr="00AF4529">
        <w:rPr>
          <w:rFonts w:ascii="Arial Narrow" w:hAnsi="Arial Narrow"/>
          <w:sz w:val="22"/>
          <w:szCs w:val="22"/>
        </w:rPr>
        <w:t xml:space="preserve"> v rámci </w:t>
      </w:r>
      <w:r w:rsidR="001C6497" w:rsidRPr="001C6497">
        <w:rPr>
          <w:rFonts w:ascii="Arial Narrow" w:hAnsi="Arial Narrow"/>
          <w:b/>
          <w:bCs/>
          <w:sz w:val="22"/>
          <w:szCs w:val="22"/>
        </w:rPr>
        <w:t>Vánočních trhů</w:t>
      </w:r>
      <w:r w:rsidR="009563D7">
        <w:rPr>
          <w:rFonts w:ascii="Arial Narrow" w:hAnsi="Arial Narrow"/>
          <w:sz w:val="22"/>
          <w:szCs w:val="22"/>
        </w:rPr>
        <w:t xml:space="preserve"> s možností volit od rána </w:t>
      </w:r>
      <w:r w:rsidR="00D2716D">
        <w:rPr>
          <w:rFonts w:ascii="Arial Narrow" w:hAnsi="Arial Narrow"/>
          <w:sz w:val="22"/>
          <w:szCs w:val="22"/>
        </w:rPr>
        <w:t xml:space="preserve">7:30 do ukončení Vánočních </w:t>
      </w:r>
      <w:r w:rsidR="0038548C">
        <w:rPr>
          <w:rFonts w:ascii="Arial Narrow" w:hAnsi="Arial Narrow"/>
          <w:sz w:val="22"/>
          <w:szCs w:val="22"/>
        </w:rPr>
        <w:t>trhů,</w:t>
      </w:r>
      <w:r w:rsidR="00D2716D">
        <w:rPr>
          <w:rFonts w:ascii="Arial Narrow" w:hAnsi="Arial Narrow"/>
          <w:sz w:val="22"/>
          <w:szCs w:val="22"/>
        </w:rPr>
        <w:t xml:space="preserve"> respektive do 18:00 hodin</w:t>
      </w:r>
      <w:r w:rsidR="003C49D1" w:rsidRPr="00AF4529">
        <w:rPr>
          <w:rFonts w:ascii="Arial Narrow" w:hAnsi="Arial Narrow"/>
          <w:sz w:val="22"/>
          <w:szCs w:val="22"/>
        </w:rPr>
        <w:t>.</w:t>
      </w:r>
    </w:p>
    <w:p w14:paraId="33E13268" w14:textId="77777777" w:rsidR="00CA16DB" w:rsidRPr="00CA16DB" w:rsidRDefault="00CA16DB" w:rsidP="00CA16DB">
      <w:pPr>
        <w:jc w:val="both"/>
        <w:rPr>
          <w:rFonts w:ascii="Arial Narrow" w:hAnsi="Arial Narrow"/>
          <w:b/>
          <w:sz w:val="10"/>
          <w:szCs w:val="10"/>
        </w:rPr>
      </w:pPr>
    </w:p>
    <w:p w14:paraId="1E27A035" w14:textId="032EC250" w:rsidR="003C49D1" w:rsidRPr="00AF4529" w:rsidRDefault="003C49D1" w:rsidP="00CA16DB">
      <w:pPr>
        <w:jc w:val="both"/>
        <w:rPr>
          <w:rFonts w:ascii="Arial Narrow" w:hAnsi="Arial Narrow"/>
          <w:sz w:val="22"/>
          <w:szCs w:val="22"/>
        </w:rPr>
      </w:pPr>
      <w:r w:rsidRPr="00AF4529">
        <w:rPr>
          <w:rFonts w:ascii="Arial Narrow" w:hAnsi="Arial Narrow"/>
          <w:b/>
          <w:sz w:val="22"/>
          <w:szCs w:val="22"/>
        </w:rPr>
        <w:t>Víte-li o vhodném kandidátovi, či máte-li zájem stát se členem školské rady a podílet se tak na rozvoji, ale také supervizi školy, pošlete své návrhy na kandidáty či potvrďte svůj zájem do pátku 1.1</w:t>
      </w:r>
      <w:r w:rsidR="0038548C">
        <w:rPr>
          <w:rFonts w:ascii="Arial Narrow" w:hAnsi="Arial Narrow"/>
          <w:b/>
          <w:sz w:val="22"/>
          <w:szCs w:val="22"/>
        </w:rPr>
        <w:t>2</w:t>
      </w:r>
      <w:r w:rsidRPr="00AF4529">
        <w:rPr>
          <w:rFonts w:ascii="Arial Narrow" w:hAnsi="Arial Narrow"/>
          <w:b/>
          <w:sz w:val="22"/>
          <w:szCs w:val="22"/>
        </w:rPr>
        <w:t>.20</w:t>
      </w:r>
      <w:r w:rsidR="004F7500" w:rsidRPr="00AF4529">
        <w:rPr>
          <w:rFonts w:ascii="Arial Narrow" w:hAnsi="Arial Narrow"/>
          <w:b/>
          <w:sz w:val="22"/>
          <w:szCs w:val="22"/>
        </w:rPr>
        <w:t>2</w:t>
      </w:r>
      <w:r w:rsidR="0038548C">
        <w:rPr>
          <w:rFonts w:ascii="Arial Narrow" w:hAnsi="Arial Narrow"/>
          <w:b/>
          <w:sz w:val="22"/>
          <w:szCs w:val="22"/>
        </w:rPr>
        <w:t>3</w:t>
      </w:r>
      <w:r w:rsidRPr="00AF4529">
        <w:rPr>
          <w:rFonts w:ascii="Arial Narrow" w:hAnsi="Arial Narrow"/>
          <w:b/>
          <w:sz w:val="22"/>
          <w:szCs w:val="22"/>
        </w:rPr>
        <w:t xml:space="preserve"> 15:00 hodin na podatelnu školy, respektive odevzdávejte přihlášky do pondělí </w:t>
      </w:r>
      <w:r w:rsidR="0038548C">
        <w:rPr>
          <w:rFonts w:ascii="Arial Narrow" w:hAnsi="Arial Narrow"/>
          <w:b/>
          <w:sz w:val="22"/>
          <w:szCs w:val="22"/>
        </w:rPr>
        <w:t>6</w:t>
      </w:r>
      <w:r w:rsidRPr="00AF4529">
        <w:rPr>
          <w:rFonts w:ascii="Arial Narrow" w:hAnsi="Arial Narrow"/>
          <w:b/>
          <w:sz w:val="22"/>
          <w:szCs w:val="22"/>
        </w:rPr>
        <w:t>.1</w:t>
      </w:r>
      <w:r w:rsidR="0038548C">
        <w:rPr>
          <w:rFonts w:ascii="Arial Narrow" w:hAnsi="Arial Narrow"/>
          <w:b/>
          <w:sz w:val="22"/>
          <w:szCs w:val="22"/>
        </w:rPr>
        <w:t>2</w:t>
      </w:r>
      <w:r w:rsidRPr="00AF4529">
        <w:rPr>
          <w:rFonts w:ascii="Arial Narrow" w:hAnsi="Arial Narrow"/>
          <w:b/>
          <w:sz w:val="22"/>
          <w:szCs w:val="22"/>
        </w:rPr>
        <w:t>.20</w:t>
      </w:r>
      <w:r w:rsidR="004F7500" w:rsidRPr="00AF4529">
        <w:rPr>
          <w:rFonts w:ascii="Arial Narrow" w:hAnsi="Arial Narrow"/>
          <w:b/>
          <w:sz w:val="22"/>
          <w:szCs w:val="22"/>
        </w:rPr>
        <w:t>2</w:t>
      </w:r>
      <w:r w:rsidR="0038548C">
        <w:rPr>
          <w:rFonts w:ascii="Arial Narrow" w:hAnsi="Arial Narrow"/>
          <w:b/>
          <w:sz w:val="22"/>
          <w:szCs w:val="22"/>
        </w:rPr>
        <w:t>3</w:t>
      </w:r>
      <w:r w:rsidRPr="00AF4529">
        <w:rPr>
          <w:rFonts w:ascii="Arial Narrow" w:hAnsi="Arial Narrow"/>
          <w:b/>
          <w:sz w:val="22"/>
          <w:szCs w:val="22"/>
        </w:rPr>
        <w:t xml:space="preserve"> na podatelnu školy</w:t>
      </w:r>
      <w:r w:rsidRPr="00AF4529">
        <w:rPr>
          <w:rFonts w:ascii="Arial Narrow" w:hAnsi="Arial Narrow"/>
          <w:sz w:val="22"/>
          <w:szCs w:val="22"/>
        </w:rPr>
        <w:t xml:space="preserve"> – kancelář školy – I. patro v historické budově nebo poslat prostřednictvím elektronické pošty na adresu skola@zskunratice.cz. Vzor přihlášky je ke stažení na webu školy v červené sekci – Školská rada při ZŠ </w:t>
      </w:r>
      <w:r w:rsidR="006E17DE" w:rsidRPr="00AF4529">
        <w:rPr>
          <w:rFonts w:ascii="Arial Narrow" w:hAnsi="Arial Narrow"/>
          <w:sz w:val="22"/>
          <w:szCs w:val="22"/>
        </w:rPr>
        <w:t>Kunratice – Dokumenty</w:t>
      </w:r>
      <w:r w:rsidRPr="00AF4529">
        <w:rPr>
          <w:rFonts w:ascii="Arial Narrow" w:hAnsi="Arial Narrow"/>
          <w:sz w:val="22"/>
          <w:szCs w:val="22"/>
        </w:rPr>
        <w:t xml:space="preserve"> Školské rady. V přihlášce uveďte jméno, titul, třídu Vašeho syna nebo dcery, povolání, krátké zdůvodnění Vaší kandidatury a také kontakt. Bližší informace o účelu a zákonných povinnostech školské rady získáte ve výše zmíněném školském zákoně. Výňatek týkající se školských rad najdete na webových stránkách naší školské rady </w:t>
      </w:r>
      <w:hyperlink r:id="rId12" w:history="1">
        <w:r w:rsidR="006E17DE" w:rsidRPr="00AF4529">
          <w:rPr>
            <w:rStyle w:val="Hypertextovodkaz"/>
            <w:rFonts w:ascii="Arial Narrow" w:hAnsi="Arial Narrow"/>
            <w:color w:val="984806" w:themeColor="accent6" w:themeShade="80"/>
            <w:sz w:val="22"/>
            <w:szCs w:val="22"/>
          </w:rPr>
          <w:t>ZŠ Kunratice | Složení Školské rady (zskunratice.cz)</w:t>
        </w:r>
      </w:hyperlink>
      <w:r w:rsidRPr="00AF4529">
        <w:rPr>
          <w:rFonts w:ascii="Arial Narrow" w:hAnsi="Arial Narrow"/>
          <w:sz w:val="22"/>
          <w:szCs w:val="22"/>
        </w:rPr>
        <w:t xml:space="preserve">. </w:t>
      </w:r>
    </w:p>
    <w:p w14:paraId="4263C3EA" w14:textId="68C8BCDB" w:rsidR="003C49D1" w:rsidRPr="00AF4529" w:rsidRDefault="003C49D1" w:rsidP="003C49D1">
      <w:pPr>
        <w:jc w:val="right"/>
        <w:rPr>
          <w:rFonts w:ascii="Arial Narrow" w:hAnsi="Arial Narrow"/>
          <w:sz w:val="22"/>
          <w:szCs w:val="22"/>
        </w:rPr>
      </w:pPr>
      <w:r w:rsidRPr="00AF4529">
        <w:rPr>
          <w:rFonts w:ascii="Arial Narrow" w:hAnsi="Arial Narrow"/>
          <w:sz w:val="22"/>
          <w:szCs w:val="22"/>
        </w:rPr>
        <w:t xml:space="preserve">Mgr. Ing. Vít Beran, ředitel školy </w:t>
      </w:r>
      <w:r w:rsidR="00AF4529">
        <w:rPr>
          <w:rFonts w:ascii="Arial Narrow" w:hAnsi="Arial Narrow"/>
          <w:sz w:val="22"/>
          <w:szCs w:val="22"/>
        </w:rPr>
        <w:t>9</w:t>
      </w:r>
      <w:r w:rsidRPr="00AF4529">
        <w:rPr>
          <w:rFonts w:ascii="Arial Narrow" w:hAnsi="Arial Narrow"/>
          <w:sz w:val="22"/>
          <w:szCs w:val="22"/>
        </w:rPr>
        <w:t xml:space="preserve">. </w:t>
      </w:r>
      <w:r w:rsidR="00AF4529">
        <w:rPr>
          <w:rFonts w:ascii="Arial Narrow" w:hAnsi="Arial Narrow"/>
          <w:sz w:val="22"/>
          <w:szCs w:val="22"/>
        </w:rPr>
        <w:t>listopadu</w:t>
      </w:r>
      <w:r w:rsidRPr="00AF4529">
        <w:rPr>
          <w:rFonts w:ascii="Arial Narrow" w:hAnsi="Arial Narrow"/>
          <w:sz w:val="22"/>
          <w:szCs w:val="22"/>
        </w:rPr>
        <w:t xml:space="preserve"> 20</w:t>
      </w:r>
      <w:r w:rsidR="004F7500" w:rsidRPr="00AF4529">
        <w:rPr>
          <w:rFonts w:ascii="Arial Narrow" w:hAnsi="Arial Narrow"/>
          <w:sz w:val="22"/>
          <w:szCs w:val="22"/>
        </w:rPr>
        <w:t>2</w:t>
      </w:r>
      <w:r w:rsidR="001C6497">
        <w:rPr>
          <w:rFonts w:ascii="Arial Narrow" w:hAnsi="Arial Narrow"/>
          <w:sz w:val="22"/>
          <w:szCs w:val="22"/>
        </w:rPr>
        <w:t>3</w:t>
      </w:r>
    </w:p>
    <w:p w14:paraId="20C1C658" w14:textId="77777777" w:rsidR="006B1411" w:rsidRPr="000A654E" w:rsidRDefault="006B1411" w:rsidP="006B1411">
      <w:pPr>
        <w:jc w:val="right"/>
        <w:rPr>
          <w:rFonts w:ascii="Arial Narrow" w:hAnsi="Arial Narrow"/>
          <w:sz w:val="10"/>
          <w:szCs w:val="10"/>
        </w:rPr>
      </w:pPr>
    </w:p>
    <w:p w14:paraId="44E2D830" w14:textId="77777777" w:rsidR="006B1411" w:rsidRDefault="006B1411" w:rsidP="006B1411">
      <w:pPr>
        <w:jc w:val="right"/>
        <w:rPr>
          <w:rFonts w:ascii="Arial Narrow" w:hAnsi="Arial Narrow"/>
          <w:b/>
          <w:sz w:val="32"/>
          <w:szCs w:val="32"/>
        </w:rPr>
        <w:sectPr w:rsidR="006B1411" w:rsidSect="006B1411">
          <w:pgSz w:w="11907" w:h="16840" w:code="9"/>
          <w:pgMar w:top="465" w:right="454" w:bottom="851" w:left="454" w:header="709" w:footer="299" w:gutter="0"/>
          <w:cols w:space="283"/>
          <w:noEndnote/>
        </w:sectPr>
      </w:pPr>
    </w:p>
    <w:p w14:paraId="4D8C8872" w14:textId="77777777" w:rsidR="006B1411" w:rsidRPr="005C24BF" w:rsidRDefault="006B1411" w:rsidP="006B1411">
      <w:pPr>
        <w:pBdr>
          <w:top w:val="single" w:sz="4" w:space="1" w:color="auto"/>
          <w:left w:val="single" w:sz="4" w:space="4" w:color="auto"/>
          <w:bottom w:val="single" w:sz="4" w:space="1" w:color="auto"/>
          <w:right w:val="single" w:sz="4" w:space="4" w:color="auto"/>
        </w:pBdr>
        <w:shd w:val="clear" w:color="auto" w:fill="F0D99A"/>
        <w:jc w:val="center"/>
        <w:rPr>
          <w:rFonts w:ascii="Arial Narrow" w:hAnsi="Arial Narrow"/>
          <w:b/>
          <w:sz w:val="32"/>
          <w:szCs w:val="32"/>
        </w:rPr>
      </w:pPr>
      <w:r w:rsidRPr="005C24BF">
        <w:rPr>
          <w:rFonts w:ascii="Arial Narrow" w:hAnsi="Arial Narrow"/>
          <w:b/>
          <w:sz w:val="32"/>
          <w:szCs w:val="32"/>
        </w:rPr>
        <w:t>Zákonná úprava</w:t>
      </w:r>
    </w:p>
    <w:p w14:paraId="235B638B" w14:textId="77777777" w:rsidR="006B1411" w:rsidRPr="00591459" w:rsidRDefault="006B1411" w:rsidP="006B1411">
      <w:pPr>
        <w:pBdr>
          <w:top w:val="single" w:sz="4" w:space="1" w:color="auto"/>
          <w:left w:val="single" w:sz="4" w:space="4" w:color="auto"/>
          <w:bottom w:val="single" w:sz="4" w:space="1" w:color="auto"/>
          <w:right w:val="single" w:sz="4" w:space="4" w:color="auto"/>
        </w:pBdr>
        <w:shd w:val="clear" w:color="auto" w:fill="F0D99A"/>
        <w:jc w:val="center"/>
        <w:rPr>
          <w:rFonts w:ascii="Arial Narrow" w:hAnsi="Arial Narrow"/>
          <w:b/>
          <w:sz w:val="22"/>
          <w:szCs w:val="22"/>
        </w:rPr>
      </w:pPr>
      <w:r w:rsidRPr="00591459">
        <w:rPr>
          <w:rFonts w:ascii="Arial Narrow" w:hAnsi="Arial Narrow"/>
          <w:b/>
          <w:sz w:val="22"/>
          <w:szCs w:val="22"/>
        </w:rPr>
        <w:t>Výňatek ze školského zákona č.561/2004 Sb.,</w:t>
      </w:r>
    </w:p>
    <w:p w14:paraId="04069514" w14:textId="77777777" w:rsidR="006B1411" w:rsidRPr="00591459" w:rsidRDefault="006B1411" w:rsidP="006B1411">
      <w:pPr>
        <w:pBdr>
          <w:top w:val="single" w:sz="4" w:space="1" w:color="auto"/>
          <w:left w:val="single" w:sz="4" w:space="4" w:color="auto"/>
          <w:bottom w:val="single" w:sz="4" w:space="1" w:color="auto"/>
          <w:right w:val="single" w:sz="4" w:space="4" w:color="auto"/>
        </w:pBdr>
        <w:shd w:val="clear" w:color="auto" w:fill="F0D99A"/>
        <w:jc w:val="center"/>
        <w:rPr>
          <w:rFonts w:ascii="Arial Narrow" w:hAnsi="Arial Narrow"/>
          <w:b/>
          <w:sz w:val="22"/>
          <w:szCs w:val="22"/>
        </w:rPr>
      </w:pPr>
      <w:r w:rsidRPr="00591459">
        <w:rPr>
          <w:rFonts w:ascii="Arial Narrow" w:hAnsi="Arial Narrow"/>
          <w:b/>
          <w:sz w:val="22"/>
          <w:szCs w:val="22"/>
        </w:rPr>
        <w:t>o předškolním, základním, středním, vyšším odborném a jiném vzdělávání (školský zákon)</w:t>
      </w:r>
    </w:p>
    <w:p w14:paraId="0B91E1FB" w14:textId="77777777" w:rsidR="006B1411" w:rsidRPr="0069339F" w:rsidRDefault="006B1411" w:rsidP="006B1411">
      <w:pPr>
        <w:pBdr>
          <w:top w:val="single" w:sz="4" w:space="1" w:color="auto"/>
          <w:left w:val="single" w:sz="4" w:space="4" w:color="auto"/>
          <w:bottom w:val="single" w:sz="4" w:space="1" w:color="auto"/>
          <w:right w:val="single" w:sz="4" w:space="4" w:color="auto"/>
        </w:pBdr>
        <w:shd w:val="clear" w:color="auto" w:fill="F0D99A"/>
        <w:rPr>
          <w:rFonts w:ascii="Arial Narrow" w:hAnsi="Arial Narrow"/>
          <w:sz w:val="20"/>
          <w:szCs w:val="20"/>
        </w:rPr>
      </w:pPr>
    </w:p>
    <w:p w14:paraId="7697191F" w14:textId="77777777" w:rsidR="006B1411" w:rsidRPr="00591459" w:rsidRDefault="006B1411" w:rsidP="006B1411">
      <w:pPr>
        <w:pBdr>
          <w:top w:val="single" w:sz="4" w:space="1" w:color="auto"/>
          <w:left w:val="single" w:sz="4" w:space="4" w:color="auto"/>
          <w:bottom w:val="single" w:sz="4" w:space="1" w:color="auto"/>
          <w:right w:val="single" w:sz="4" w:space="4" w:color="auto"/>
        </w:pBdr>
        <w:shd w:val="clear" w:color="auto" w:fill="F0D99A"/>
        <w:rPr>
          <w:rFonts w:ascii="Arial Narrow" w:hAnsi="Arial Narrow"/>
          <w:b/>
          <w:sz w:val="20"/>
          <w:szCs w:val="20"/>
        </w:rPr>
      </w:pPr>
      <w:r w:rsidRPr="00591459">
        <w:rPr>
          <w:rFonts w:ascii="Arial Narrow" w:hAnsi="Arial Narrow"/>
          <w:b/>
          <w:sz w:val="20"/>
          <w:szCs w:val="20"/>
        </w:rPr>
        <w:t>Školská rada</w:t>
      </w:r>
    </w:p>
    <w:p w14:paraId="1DABAA48" w14:textId="77777777" w:rsidR="006B1411" w:rsidRPr="00591459" w:rsidRDefault="006B1411" w:rsidP="006B1411">
      <w:pPr>
        <w:pBdr>
          <w:top w:val="single" w:sz="4" w:space="1" w:color="auto"/>
          <w:left w:val="single" w:sz="4" w:space="4" w:color="auto"/>
          <w:bottom w:val="single" w:sz="4" w:space="1" w:color="auto"/>
          <w:right w:val="single" w:sz="4" w:space="4" w:color="auto"/>
        </w:pBdr>
        <w:shd w:val="clear" w:color="auto" w:fill="F0D99A"/>
        <w:rPr>
          <w:rFonts w:ascii="Arial Narrow" w:hAnsi="Arial Narrow"/>
          <w:b/>
          <w:sz w:val="20"/>
          <w:szCs w:val="20"/>
        </w:rPr>
      </w:pPr>
      <w:r w:rsidRPr="00591459">
        <w:rPr>
          <w:rFonts w:ascii="Arial Narrow" w:hAnsi="Arial Narrow"/>
          <w:b/>
          <w:sz w:val="20"/>
          <w:szCs w:val="20"/>
        </w:rPr>
        <w:t>§ 167</w:t>
      </w:r>
    </w:p>
    <w:p w14:paraId="5DB054E9" w14:textId="77777777" w:rsidR="006B1411" w:rsidRDefault="006B1411" w:rsidP="006B1411">
      <w:pPr>
        <w:pBdr>
          <w:top w:val="single" w:sz="4" w:space="1" w:color="auto"/>
          <w:left w:val="single" w:sz="4" w:space="4" w:color="auto"/>
          <w:bottom w:val="single" w:sz="4" w:space="1" w:color="auto"/>
          <w:right w:val="single" w:sz="4" w:space="4" w:color="auto"/>
        </w:pBdr>
        <w:shd w:val="clear" w:color="auto" w:fill="F0D99A"/>
        <w:rPr>
          <w:rFonts w:ascii="Arial Narrow" w:hAnsi="Arial Narrow"/>
          <w:sz w:val="4"/>
          <w:szCs w:val="4"/>
        </w:rPr>
      </w:pPr>
    </w:p>
    <w:p w14:paraId="50B656CB" w14:textId="77777777" w:rsidR="00AE147C" w:rsidRDefault="00AE147C" w:rsidP="006B1411">
      <w:pPr>
        <w:pBdr>
          <w:top w:val="single" w:sz="4" w:space="1" w:color="auto"/>
          <w:left w:val="single" w:sz="4" w:space="4" w:color="auto"/>
          <w:bottom w:val="single" w:sz="4" w:space="1" w:color="auto"/>
          <w:right w:val="single" w:sz="4" w:space="4" w:color="auto"/>
        </w:pBdr>
        <w:shd w:val="clear" w:color="auto" w:fill="F0D99A"/>
        <w:rPr>
          <w:rFonts w:ascii="Arial Narrow" w:hAnsi="Arial Narrow"/>
          <w:sz w:val="4"/>
          <w:szCs w:val="4"/>
        </w:rPr>
      </w:pPr>
    </w:p>
    <w:p w14:paraId="7E2C9604" w14:textId="77777777" w:rsidR="006B1411" w:rsidRPr="00591459" w:rsidRDefault="006B1411" w:rsidP="006B1411">
      <w:pPr>
        <w:pBdr>
          <w:top w:val="single" w:sz="4" w:space="1" w:color="auto"/>
          <w:left w:val="single" w:sz="4" w:space="4" w:color="auto"/>
          <w:bottom w:val="single" w:sz="4" w:space="1" w:color="auto"/>
          <w:right w:val="single" w:sz="4" w:space="4" w:color="auto"/>
        </w:pBdr>
        <w:shd w:val="clear" w:color="auto" w:fill="F0D99A"/>
        <w:jc w:val="both"/>
        <w:rPr>
          <w:rFonts w:ascii="Arial Narrow" w:hAnsi="Arial Narrow"/>
          <w:sz w:val="19"/>
          <w:szCs w:val="19"/>
        </w:rPr>
      </w:pPr>
      <w:r w:rsidRPr="00591459">
        <w:rPr>
          <w:rFonts w:ascii="Arial Narrow" w:hAnsi="Arial Narrow"/>
          <w:sz w:val="19"/>
          <w:szCs w:val="19"/>
        </w:rPr>
        <w:t>(1) Při základních, středních a vyšších odborných školách se zřizuje školská rada. Školská rada je orgán školy umožňující zákonným zástupcům nezletilých žáků, zletilým žákům a studentům, pedagogickým pracovníkům školy, zřizovateli a dalším osobám podílet se na správě školy. Pokud je součástí právnické osoby více těchto škol, je možné zřídit jednu školskou radu. Při vyšší odborné škole se školská rada zřizuje vždy samostatně.</w:t>
      </w:r>
    </w:p>
    <w:p w14:paraId="0F84035A" w14:textId="77777777" w:rsidR="006B1411" w:rsidRPr="00591459" w:rsidRDefault="006B1411" w:rsidP="006B1411">
      <w:pPr>
        <w:pBdr>
          <w:top w:val="single" w:sz="4" w:space="1" w:color="auto"/>
          <w:left w:val="single" w:sz="4" w:space="4" w:color="auto"/>
          <w:bottom w:val="single" w:sz="4" w:space="1" w:color="auto"/>
          <w:right w:val="single" w:sz="4" w:space="4" w:color="auto"/>
        </w:pBdr>
        <w:shd w:val="clear" w:color="auto" w:fill="F0D99A"/>
        <w:jc w:val="both"/>
        <w:rPr>
          <w:rFonts w:ascii="Arial Narrow" w:hAnsi="Arial Narrow"/>
          <w:sz w:val="19"/>
          <w:szCs w:val="19"/>
        </w:rPr>
      </w:pPr>
    </w:p>
    <w:p w14:paraId="56815CC0" w14:textId="77777777" w:rsidR="006B1411" w:rsidRPr="00591459" w:rsidRDefault="006B1411" w:rsidP="006B1411">
      <w:pPr>
        <w:pBdr>
          <w:top w:val="single" w:sz="4" w:space="1" w:color="auto"/>
          <w:left w:val="single" w:sz="4" w:space="4" w:color="auto"/>
          <w:bottom w:val="single" w:sz="4" w:space="1" w:color="auto"/>
          <w:right w:val="single" w:sz="4" w:space="4" w:color="auto"/>
        </w:pBdr>
        <w:shd w:val="clear" w:color="auto" w:fill="F0D99A"/>
        <w:jc w:val="both"/>
        <w:rPr>
          <w:rFonts w:ascii="Arial Narrow" w:hAnsi="Arial Narrow"/>
          <w:sz w:val="19"/>
          <w:szCs w:val="19"/>
        </w:rPr>
      </w:pPr>
      <w:r w:rsidRPr="00591459">
        <w:rPr>
          <w:rFonts w:ascii="Arial Narrow" w:hAnsi="Arial Narrow"/>
          <w:sz w:val="19"/>
          <w:szCs w:val="19"/>
        </w:rPr>
        <w:t>(2) Školskou radu zřizuje zřizovatel, který zároveň stanoví počet jejích členů a vydá její volební řád. Třetinu členů školské rady jmenuje zřizovatel, třetinu volí zákonní zástupci nezletilých žáků a zletilí žáci a studenti a třetinu volí pedagogičtí pracovníci dané školy. Členem školské rady nemůže být ředitel školy. Ve školách, které nejsou zřízeny státem, krajem, obcí nebo svazkem obcí, plní úkoly zřizovatele podle věty první a druhé ředitel školy.</w:t>
      </w:r>
    </w:p>
    <w:p w14:paraId="3BD00F69" w14:textId="77777777" w:rsidR="006B1411" w:rsidRPr="00591459" w:rsidRDefault="006B1411" w:rsidP="006B1411">
      <w:pPr>
        <w:pBdr>
          <w:top w:val="single" w:sz="4" w:space="1" w:color="auto"/>
          <w:left w:val="single" w:sz="4" w:space="4" w:color="auto"/>
          <w:bottom w:val="single" w:sz="4" w:space="1" w:color="auto"/>
          <w:right w:val="single" w:sz="4" w:space="4" w:color="auto"/>
        </w:pBdr>
        <w:shd w:val="clear" w:color="auto" w:fill="F0D99A"/>
        <w:jc w:val="both"/>
        <w:rPr>
          <w:rFonts w:ascii="Arial Narrow" w:hAnsi="Arial Narrow"/>
          <w:sz w:val="19"/>
          <w:szCs w:val="19"/>
        </w:rPr>
      </w:pPr>
    </w:p>
    <w:p w14:paraId="37EC0AEF" w14:textId="77777777" w:rsidR="006B1411" w:rsidRPr="00591459" w:rsidRDefault="006B1411" w:rsidP="006B1411">
      <w:pPr>
        <w:pBdr>
          <w:top w:val="single" w:sz="4" w:space="1" w:color="auto"/>
          <w:left w:val="single" w:sz="4" w:space="4" w:color="auto"/>
          <w:bottom w:val="single" w:sz="4" w:space="1" w:color="auto"/>
          <w:right w:val="single" w:sz="4" w:space="4" w:color="auto"/>
        </w:pBdr>
        <w:shd w:val="clear" w:color="auto" w:fill="F0D99A"/>
        <w:jc w:val="both"/>
        <w:rPr>
          <w:rFonts w:ascii="Arial Narrow" w:hAnsi="Arial Narrow"/>
          <w:sz w:val="19"/>
          <w:szCs w:val="19"/>
        </w:rPr>
      </w:pPr>
      <w:r w:rsidRPr="00591459">
        <w:rPr>
          <w:rFonts w:ascii="Arial Narrow" w:hAnsi="Arial Narrow"/>
          <w:sz w:val="19"/>
          <w:szCs w:val="19"/>
        </w:rPr>
        <w:t>(3) Týž člen školské rady nemůže být současně jmenován zřizovatelem, zvolen zákonnými zástupci nezletilých žáků a zletilými žáky a studenty nebo zvolen pedagogickými pracovníky školy.</w:t>
      </w:r>
    </w:p>
    <w:p w14:paraId="756C39DA" w14:textId="77777777" w:rsidR="006B1411" w:rsidRPr="00591459" w:rsidRDefault="006B1411" w:rsidP="006B1411">
      <w:pPr>
        <w:pBdr>
          <w:top w:val="single" w:sz="4" w:space="1" w:color="auto"/>
          <w:left w:val="single" w:sz="4" w:space="4" w:color="auto"/>
          <w:bottom w:val="single" w:sz="4" w:space="1" w:color="auto"/>
          <w:right w:val="single" w:sz="4" w:space="4" w:color="auto"/>
        </w:pBdr>
        <w:shd w:val="clear" w:color="auto" w:fill="F0D99A"/>
        <w:jc w:val="both"/>
        <w:rPr>
          <w:rFonts w:ascii="Arial Narrow" w:hAnsi="Arial Narrow"/>
          <w:sz w:val="19"/>
          <w:szCs w:val="19"/>
        </w:rPr>
      </w:pPr>
    </w:p>
    <w:p w14:paraId="53F467E4" w14:textId="77777777" w:rsidR="006B1411" w:rsidRPr="00591459" w:rsidRDefault="006B1411" w:rsidP="006B1411">
      <w:pPr>
        <w:pBdr>
          <w:top w:val="single" w:sz="4" w:space="1" w:color="auto"/>
          <w:left w:val="single" w:sz="4" w:space="4" w:color="auto"/>
          <w:bottom w:val="single" w:sz="4" w:space="1" w:color="auto"/>
          <w:right w:val="single" w:sz="4" w:space="4" w:color="auto"/>
        </w:pBdr>
        <w:shd w:val="clear" w:color="auto" w:fill="F0D99A"/>
        <w:jc w:val="both"/>
        <w:rPr>
          <w:rFonts w:ascii="Arial Narrow" w:hAnsi="Arial Narrow"/>
          <w:sz w:val="19"/>
          <w:szCs w:val="19"/>
        </w:rPr>
      </w:pPr>
      <w:r w:rsidRPr="00591459">
        <w:rPr>
          <w:rFonts w:ascii="Arial Narrow" w:hAnsi="Arial Narrow"/>
          <w:sz w:val="19"/>
          <w:szCs w:val="19"/>
        </w:rPr>
        <w:t>(4) Ředitel školy zajistí v souladu s volebním řádem uskutečnění voleb do školské rady.</w:t>
      </w:r>
    </w:p>
    <w:p w14:paraId="62426DDE" w14:textId="77777777" w:rsidR="006B1411" w:rsidRPr="00591459" w:rsidRDefault="006B1411" w:rsidP="006B1411">
      <w:pPr>
        <w:pBdr>
          <w:top w:val="single" w:sz="4" w:space="1" w:color="auto"/>
          <w:left w:val="single" w:sz="4" w:space="4" w:color="auto"/>
          <w:bottom w:val="single" w:sz="4" w:space="1" w:color="auto"/>
          <w:right w:val="single" w:sz="4" w:space="4" w:color="auto"/>
        </w:pBdr>
        <w:shd w:val="clear" w:color="auto" w:fill="F0D99A"/>
        <w:jc w:val="both"/>
        <w:rPr>
          <w:rFonts w:ascii="Arial Narrow" w:hAnsi="Arial Narrow"/>
          <w:sz w:val="19"/>
          <w:szCs w:val="19"/>
        </w:rPr>
      </w:pPr>
    </w:p>
    <w:p w14:paraId="297DC7E6" w14:textId="77777777" w:rsidR="006B1411" w:rsidRPr="00591459" w:rsidRDefault="006B1411" w:rsidP="006B1411">
      <w:pPr>
        <w:pBdr>
          <w:top w:val="single" w:sz="4" w:space="1" w:color="auto"/>
          <w:left w:val="single" w:sz="4" w:space="4" w:color="auto"/>
          <w:bottom w:val="single" w:sz="4" w:space="1" w:color="auto"/>
          <w:right w:val="single" w:sz="4" w:space="4" w:color="auto"/>
        </w:pBdr>
        <w:shd w:val="clear" w:color="auto" w:fill="F0D99A"/>
        <w:jc w:val="both"/>
        <w:rPr>
          <w:rFonts w:ascii="Arial Narrow" w:hAnsi="Arial Narrow"/>
          <w:sz w:val="19"/>
          <w:szCs w:val="19"/>
        </w:rPr>
      </w:pPr>
      <w:r w:rsidRPr="00591459">
        <w:rPr>
          <w:rFonts w:ascii="Arial Narrow" w:hAnsi="Arial Narrow"/>
          <w:sz w:val="19"/>
          <w:szCs w:val="19"/>
        </w:rPr>
        <w:t>(5) Nezvolí-li zákonní zástupci nezletilých žáků nebo zletilí žáci a studenti stanovený počet členů školské rady ani na základě opakované výzvy, jmenuje zbývající členy školské rady ředitel školy.</w:t>
      </w:r>
    </w:p>
    <w:p w14:paraId="596A8BC2" w14:textId="77777777" w:rsidR="006B1411" w:rsidRPr="00591459" w:rsidRDefault="006B1411" w:rsidP="006B1411">
      <w:pPr>
        <w:pBdr>
          <w:top w:val="single" w:sz="4" w:space="1" w:color="auto"/>
          <w:left w:val="single" w:sz="4" w:space="4" w:color="auto"/>
          <w:bottom w:val="single" w:sz="4" w:space="1" w:color="auto"/>
          <w:right w:val="single" w:sz="4" w:space="4" w:color="auto"/>
        </w:pBdr>
        <w:shd w:val="clear" w:color="auto" w:fill="F0D99A"/>
        <w:jc w:val="both"/>
        <w:rPr>
          <w:rFonts w:ascii="Arial Narrow" w:hAnsi="Arial Narrow"/>
          <w:sz w:val="19"/>
          <w:szCs w:val="19"/>
        </w:rPr>
      </w:pPr>
    </w:p>
    <w:p w14:paraId="67807D12" w14:textId="77777777" w:rsidR="006B1411" w:rsidRPr="00591459" w:rsidRDefault="006B1411" w:rsidP="006B1411">
      <w:pPr>
        <w:pBdr>
          <w:top w:val="single" w:sz="4" w:space="1" w:color="auto"/>
          <w:left w:val="single" w:sz="4" w:space="4" w:color="auto"/>
          <w:bottom w:val="single" w:sz="4" w:space="1" w:color="auto"/>
          <w:right w:val="single" w:sz="4" w:space="4" w:color="auto"/>
        </w:pBdr>
        <w:shd w:val="clear" w:color="auto" w:fill="F0D99A"/>
        <w:jc w:val="both"/>
        <w:rPr>
          <w:rFonts w:ascii="Arial Narrow" w:hAnsi="Arial Narrow"/>
          <w:sz w:val="19"/>
          <w:szCs w:val="19"/>
        </w:rPr>
      </w:pPr>
      <w:r w:rsidRPr="00591459">
        <w:rPr>
          <w:rFonts w:ascii="Arial Narrow" w:hAnsi="Arial Narrow"/>
          <w:sz w:val="19"/>
          <w:szCs w:val="19"/>
        </w:rPr>
        <w:t>(6) Funkční období členů školské rady je tři roky.</w:t>
      </w:r>
    </w:p>
    <w:p w14:paraId="474B1573" w14:textId="77777777" w:rsidR="006B1411" w:rsidRPr="00591459" w:rsidRDefault="006B1411" w:rsidP="006B1411">
      <w:pPr>
        <w:pBdr>
          <w:top w:val="single" w:sz="4" w:space="1" w:color="auto"/>
          <w:left w:val="single" w:sz="4" w:space="4" w:color="auto"/>
          <w:bottom w:val="single" w:sz="4" w:space="1" w:color="auto"/>
          <w:right w:val="single" w:sz="4" w:space="4" w:color="auto"/>
        </w:pBdr>
        <w:shd w:val="clear" w:color="auto" w:fill="F0D99A"/>
        <w:jc w:val="both"/>
        <w:rPr>
          <w:rFonts w:ascii="Arial Narrow" w:hAnsi="Arial Narrow"/>
          <w:sz w:val="19"/>
          <w:szCs w:val="19"/>
        </w:rPr>
      </w:pPr>
    </w:p>
    <w:p w14:paraId="2682A48F" w14:textId="77777777" w:rsidR="006B1411" w:rsidRPr="00591459" w:rsidRDefault="006B1411" w:rsidP="006B1411">
      <w:pPr>
        <w:pBdr>
          <w:top w:val="single" w:sz="4" w:space="1" w:color="auto"/>
          <w:left w:val="single" w:sz="4" w:space="4" w:color="auto"/>
          <w:bottom w:val="single" w:sz="4" w:space="1" w:color="auto"/>
          <w:right w:val="single" w:sz="4" w:space="4" w:color="auto"/>
        </w:pBdr>
        <w:shd w:val="clear" w:color="auto" w:fill="F0D99A"/>
        <w:jc w:val="both"/>
        <w:rPr>
          <w:rFonts w:ascii="Arial Narrow" w:hAnsi="Arial Narrow"/>
          <w:sz w:val="19"/>
          <w:szCs w:val="19"/>
        </w:rPr>
      </w:pPr>
      <w:r w:rsidRPr="00591459">
        <w:rPr>
          <w:rFonts w:ascii="Arial Narrow" w:hAnsi="Arial Narrow"/>
          <w:sz w:val="19"/>
          <w:szCs w:val="19"/>
        </w:rPr>
        <w:t xml:space="preserve">(7) Školská rada zasedá nejméně dvakrát ročně; zasedání školské rady svolává její předseda, první zasedání školské rady svolává ředitel školy. Ředitel školy nebo jím pověřený zástupce je povinen zúčastnit se zasedání </w:t>
      </w:r>
      <w:r w:rsidRPr="00591459">
        <w:rPr>
          <w:rFonts w:ascii="Arial Narrow" w:hAnsi="Arial Narrow"/>
          <w:sz w:val="19"/>
          <w:szCs w:val="19"/>
        </w:rPr>
        <w:t>školské rady na vyzvání jejích předsedy. Školská rada na svém prvním zasedání stanoví svůj jednací řád a zvolí svého předsedu. K přijetí jednacího řádu se vyžaduje schválení nadpoloviční většinou všech členů školské rady.</w:t>
      </w:r>
    </w:p>
    <w:p w14:paraId="7F42542C" w14:textId="77777777" w:rsidR="00873D0A" w:rsidRDefault="00873D0A" w:rsidP="006B1411">
      <w:pPr>
        <w:pBdr>
          <w:top w:val="single" w:sz="4" w:space="1" w:color="auto"/>
          <w:left w:val="single" w:sz="4" w:space="4" w:color="auto"/>
          <w:bottom w:val="single" w:sz="4" w:space="1" w:color="auto"/>
          <w:right w:val="single" w:sz="4" w:space="4" w:color="auto"/>
        </w:pBdr>
        <w:shd w:val="clear" w:color="auto" w:fill="F0D99A"/>
        <w:jc w:val="both"/>
        <w:rPr>
          <w:rFonts w:ascii="Arial Narrow" w:hAnsi="Arial Narrow"/>
          <w:b/>
          <w:sz w:val="18"/>
          <w:szCs w:val="18"/>
        </w:rPr>
      </w:pPr>
    </w:p>
    <w:p w14:paraId="179A10D4" w14:textId="0B8B6F87" w:rsidR="006B1411" w:rsidRPr="00591459" w:rsidRDefault="006B1411" w:rsidP="006B1411">
      <w:pPr>
        <w:pBdr>
          <w:top w:val="single" w:sz="4" w:space="1" w:color="auto"/>
          <w:left w:val="single" w:sz="4" w:space="4" w:color="auto"/>
          <w:bottom w:val="single" w:sz="4" w:space="1" w:color="auto"/>
          <w:right w:val="single" w:sz="4" w:space="4" w:color="auto"/>
        </w:pBdr>
        <w:shd w:val="clear" w:color="auto" w:fill="F0D99A"/>
        <w:jc w:val="both"/>
        <w:rPr>
          <w:rFonts w:ascii="Arial Narrow" w:hAnsi="Arial Narrow"/>
          <w:b/>
          <w:sz w:val="20"/>
          <w:szCs w:val="20"/>
        </w:rPr>
      </w:pPr>
      <w:r w:rsidRPr="00591459">
        <w:rPr>
          <w:rFonts w:ascii="Arial Narrow" w:hAnsi="Arial Narrow"/>
          <w:b/>
          <w:sz w:val="20"/>
          <w:szCs w:val="20"/>
        </w:rPr>
        <w:t>§ 168</w:t>
      </w:r>
    </w:p>
    <w:p w14:paraId="53BDD140" w14:textId="77777777" w:rsidR="006B1411" w:rsidRDefault="006B1411" w:rsidP="006B1411">
      <w:pPr>
        <w:pBdr>
          <w:top w:val="single" w:sz="4" w:space="1" w:color="auto"/>
          <w:left w:val="single" w:sz="4" w:space="4" w:color="auto"/>
          <w:bottom w:val="single" w:sz="4" w:space="1" w:color="auto"/>
          <w:right w:val="single" w:sz="4" w:space="4" w:color="auto"/>
        </w:pBdr>
        <w:shd w:val="clear" w:color="auto" w:fill="F0D99A"/>
        <w:jc w:val="both"/>
        <w:rPr>
          <w:rFonts w:ascii="Arial Narrow" w:hAnsi="Arial Narrow"/>
          <w:b/>
          <w:sz w:val="20"/>
          <w:szCs w:val="20"/>
        </w:rPr>
      </w:pPr>
      <w:r w:rsidRPr="00591459">
        <w:rPr>
          <w:rFonts w:ascii="Arial Narrow" w:hAnsi="Arial Narrow"/>
          <w:b/>
          <w:sz w:val="20"/>
          <w:szCs w:val="20"/>
        </w:rPr>
        <w:t>(1) Školská rada</w:t>
      </w:r>
    </w:p>
    <w:p w14:paraId="4B4BDC8E" w14:textId="77777777" w:rsidR="00591459" w:rsidRPr="00591459" w:rsidRDefault="00591459" w:rsidP="006B1411">
      <w:pPr>
        <w:pBdr>
          <w:top w:val="single" w:sz="4" w:space="1" w:color="auto"/>
          <w:left w:val="single" w:sz="4" w:space="4" w:color="auto"/>
          <w:bottom w:val="single" w:sz="4" w:space="1" w:color="auto"/>
          <w:right w:val="single" w:sz="4" w:space="4" w:color="auto"/>
        </w:pBdr>
        <w:shd w:val="clear" w:color="auto" w:fill="F0D99A"/>
        <w:jc w:val="both"/>
        <w:rPr>
          <w:rFonts w:ascii="Arial Narrow" w:hAnsi="Arial Narrow"/>
          <w:b/>
          <w:sz w:val="10"/>
          <w:szCs w:val="10"/>
        </w:rPr>
      </w:pPr>
    </w:p>
    <w:p w14:paraId="3411612A" w14:textId="77777777" w:rsidR="006B1411" w:rsidRPr="00591459" w:rsidRDefault="006B1411" w:rsidP="006B1411">
      <w:pPr>
        <w:pBdr>
          <w:top w:val="single" w:sz="4" w:space="1" w:color="auto"/>
          <w:left w:val="single" w:sz="4" w:space="4" w:color="auto"/>
          <w:bottom w:val="single" w:sz="4" w:space="1" w:color="auto"/>
          <w:right w:val="single" w:sz="4" w:space="4" w:color="auto"/>
        </w:pBdr>
        <w:shd w:val="clear" w:color="auto" w:fill="F0D99A"/>
        <w:jc w:val="both"/>
        <w:rPr>
          <w:rFonts w:ascii="Arial Narrow" w:hAnsi="Arial Narrow"/>
          <w:sz w:val="19"/>
          <w:szCs w:val="19"/>
        </w:rPr>
      </w:pPr>
      <w:r w:rsidRPr="00591459">
        <w:rPr>
          <w:rFonts w:ascii="Arial Narrow" w:hAnsi="Arial Narrow"/>
          <w:sz w:val="19"/>
          <w:szCs w:val="19"/>
        </w:rPr>
        <w:t>a) vyjadřuje se k návrhům školních vzdělávacích programů a k jejich následnému uskutečňování,</w:t>
      </w:r>
    </w:p>
    <w:p w14:paraId="19C944BA" w14:textId="77777777" w:rsidR="006B1411" w:rsidRPr="00591459" w:rsidRDefault="006B1411" w:rsidP="006B1411">
      <w:pPr>
        <w:pBdr>
          <w:top w:val="single" w:sz="4" w:space="1" w:color="auto"/>
          <w:left w:val="single" w:sz="4" w:space="4" w:color="auto"/>
          <w:bottom w:val="single" w:sz="4" w:space="1" w:color="auto"/>
          <w:right w:val="single" w:sz="4" w:space="4" w:color="auto"/>
        </w:pBdr>
        <w:shd w:val="clear" w:color="auto" w:fill="F0D99A"/>
        <w:jc w:val="both"/>
        <w:rPr>
          <w:rFonts w:ascii="Arial Narrow" w:hAnsi="Arial Narrow"/>
          <w:sz w:val="19"/>
          <w:szCs w:val="19"/>
        </w:rPr>
      </w:pPr>
      <w:r w:rsidRPr="00591459">
        <w:rPr>
          <w:rFonts w:ascii="Arial Narrow" w:hAnsi="Arial Narrow"/>
          <w:sz w:val="19"/>
          <w:szCs w:val="19"/>
        </w:rPr>
        <w:t>b) schvaluje výroční zprávu o činnosti školy,</w:t>
      </w:r>
    </w:p>
    <w:p w14:paraId="595E5D73" w14:textId="77777777" w:rsidR="006B1411" w:rsidRPr="00591459" w:rsidRDefault="006B1411" w:rsidP="006B1411">
      <w:pPr>
        <w:pBdr>
          <w:top w:val="single" w:sz="4" w:space="1" w:color="auto"/>
          <w:left w:val="single" w:sz="4" w:space="4" w:color="auto"/>
          <w:bottom w:val="single" w:sz="4" w:space="1" w:color="auto"/>
          <w:right w:val="single" w:sz="4" w:space="4" w:color="auto"/>
        </w:pBdr>
        <w:shd w:val="clear" w:color="auto" w:fill="F0D99A"/>
        <w:jc w:val="both"/>
        <w:rPr>
          <w:rFonts w:ascii="Arial Narrow" w:hAnsi="Arial Narrow"/>
          <w:sz w:val="19"/>
          <w:szCs w:val="19"/>
        </w:rPr>
      </w:pPr>
      <w:r w:rsidRPr="00591459">
        <w:rPr>
          <w:rFonts w:ascii="Arial Narrow" w:hAnsi="Arial Narrow"/>
          <w:sz w:val="19"/>
          <w:szCs w:val="19"/>
        </w:rPr>
        <w:t>c) schvaluje školní řád, ve středních a vyšších odborných školách stipendijní řád, a navrhuje jejich změny,</w:t>
      </w:r>
    </w:p>
    <w:p w14:paraId="1433E25E" w14:textId="77777777" w:rsidR="006B1411" w:rsidRPr="00591459" w:rsidRDefault="006B1411" w:rsidP="006B1411">
      <w:pPr>
        <w:pBdr>
          <w:top w:val="single" w:sz="4" w:space="1" w:color="auto"/>
          <w:left w:val="single" w:sz="4" w:space="4" w:color="auto"/>
          <w:bottom w:val="single" w:sz="4" w:space="1" w:color="auto"/>
          <w:right w:val="single" w:sz="4" w:space="4" w:color="auto"/>
        </w:pBdr>
        <w:shd w:val="clear" w:color="auto" w:fill="F0D99A"/>
        <w:jc w:val="both"/>
        <w:rPr>
          <w:rFonts w:ascii="Arial Narrow" w:hAnsi="Arial Narrow"/>
          <w:sz w:val="19"/>
          <w:szCs w:val="19"/>
        </w:rPr>
      </w:pPr>
      <w:r w:rsidRPr="00591459">
        <w:rPr>
          <w:rFonts w:ascii="Arial Narrow" w:hAnsi="Arial Narrow"/>
          <w:sz w:val="19"/>
          <w:szCs w:val="19"/>
        </w:rPr>
        <w:t>d) schvaluje pravidla pro hodnocení výsledků vzdělávání žáků v základních a středních školách,</w:t>
      </w:r>
    </w:p>
    <w:p w14:paraId="257FDE9B" w14:textId="77777777" w:rsidR="006B1411" w:rsidRPr="00591459" w:rsidRDefault="006B1411" w:rsidP="006B1411">
      <w:pPr>
        <w:pBdr>
          <w:top w:val="single" w:sz="4" w:space="1" w:color="auto"/>
          <w:left w:val="single" w:sz="4" w:space="4" w:color="auto"/>
          <w:bottom w:val="single" w:sz="4" w:space="1" w:color="auto"/>
          <w:right w:val="single" w:sz="4" w:space="4" w:color="auto"/>
        </w:pBdr>
        <w:shd w:val="clear" w:color="auto" w:fill="F0D99A"/>
        <w:jc w:val="both"/>
        <w:rPr>
          <w:rFonts w:ascii="Arial Narrow" w:hAnsi="Arial Narrow"/>
          <w:sz w:val="19"/>
          <w:szCs w:val="19"/>
        </w:rPr>
      </w:pPr>
      <w:r w:rsidRPr="00591459">
        <w:rPr>
          <w:rFonts w:ascii="Arial Narrow" w:hAnsi="Arial Narrow"/>
          <w:sz w:val="19"/>
          <w:szCs w:val="19"/>
        </w:rPr>
        <w:t>e) podílí se na zpracování koncepčních záměrů rozvoje školy,</w:t>
      </w:r>
    </w:p>
    <w:p w14:paraId="358BAB76" w14:textId="77777777" w:rsidR="006B1411" w:rsidRPr="00591459" w:rsidRDefault="006B1411" w:rsidP="006B1411">
      <w:pPr>
        <w:pBdr>
          <w:top w:val="single" w:sz="4" w:space="1" w:color="auto"/>
          <w:left w:val="single" w:sz="4" w:space="4" w:color="auto"/>
          <w:bottom w:val="single" w:sz="4" w:space="1" w:color="auto"/>
          <w:right w:val="single" w:sz="4" w:space="4" w:color="auto"/>
        </w:pBdr>
        <w:shd w:val="clear" w:color="auto" w:fill="F0D99A"/>
        <w:jc w:val="both"/>
        <w:rPr>
          <w:rFonts w:ascii="Arial Narrow" w:hAnsi="Arial Narrow"/>
          <w:sz w:val="19"/>
          <w:szCs w:val="19"/>
        </w:rPr>
      </w:pPr>
      <w:r w:rsidRPr="00591459">
        <w:rPr>
          <w:rFonts w:ascii="Arial Narrow" w:hAnsi="Arial Narrow"/>
          <w:sz w:val="19"/>
          <w:szCs w:val="19"/>
        </w:rPr>
        <w:t>f) projednává návrh rozpočtu právnické osoby na další rok, vyjadřuje se k rozboru hospodaření a navrhuje opatření ke zlepšení hospodaření,</w:t>
      </w:r>
    </w:p>
    <w:p w14:paraId="4A3DAED3" w14:textId="77777777" w:rsidR="006B1411" w:rsidRPr="00591459" w:rsidRDefault="006B1411" w:rsidP="006B1411">
      <w:pPr>
        <w:pBdr>
          <w:top w:val="single" w:sz="4" w:space="1" w:color="auto"/>
          <w:left w:val="single" w:sz="4" w:space="4" w:color="auto"/>
          <w:bottom w:val="single" w:sz="4" w:space="1" w:color="auto"/>
          <w:right w:val="single" w:sz="4" w:space="4" w:color="auto"/>
        </w:pBdr>
        <w:shd w:val="clear" w:color="auto" w:fill="F0D99A"/>
        <w:jc w:val="both"/>
        <w:rPr>
          <w:rFonts w:ascii="Arial Narrow" w:hAnsi="Arial Narrow"/>
          <w:sz w:val="19"/>
          <w:szCs w:val="19"/>
        </w:rPr>
      </w:pPr>
      <w:r w:rsidRPr="00591459">
        <w:rPr>
          <w:rFonts w:ascii="Arial Narrow" w:hAnsi="Arial Narrow"/>
          <w:sz w:val="19"/>
          <w:szCs w:val="19"/>
        </w:rPr>
        <w:t>g) projednává inspekční zprávy České školní inspekce,</w:t>
      </w:r>
    </w:p>
    <w:p w14:paraId="3B68B024" w14:textId="77777777" w:rsidR="006B1411" w:rsidRPr="00591459" w:rsidRDefault="006B1411" w:rsidP="006B1411">
      <w:pPr>
        <w:pBdr>
          <w:top w:val="single" w:sz="4" w:space="1" w:color="auto"/>
          <w:left w:val="single" w:sz="4" w:space="4" w:color="auto"/>
          <w:bottom w:val="single" w:sz="4" w:space="1" w:color="auto"/>
          <w:right w:val="single" w:sz="4" w:space="4" w:color="auto"/>
        </w:pBdr>
        <w:shd w:val="clear" w:color="auto" w:fill="F0D99A"/>
        <w:jc w:val="both"/>
        <w:rPr>
          <w:rFonts w:ascii="Arial Narrow" w:hAnsi="Arial Narrow"/>
          <w:sz w:val="19"/>
          <w:szCs w:val="19"/>
        </w:rPr>
      </w:pPr>
      <w:r w:rsidRPr="00591459">
        <w:rPr>
          <w:rFonts w:ascii="Arial Narrow" w:hAnsi="Arial Narrow"/>
          <w:sz w:val="19"/>
          <w:szCs w:val="19"/>
        </w:rPr>
        <w:t>h) podává podněty a oznámení řediteli školy, zřizovateli, orgánům vykonávajícím státní správu ve školství a dalším orgánům státní správy.</w:t>
      </w:r>
    </w:p>
    <w:p w14:paraId="3A3A269A" w14:textId="77777777" w:rsidR="006B1411" w:rsidRPr="00591459" w:rsidRDefault="006B1411" w:rsidP="006B1411">
      <w:pPr>
        <w:pBdr>
          <w:top w:val="single" w:sz="4" w:space="1" w:color="auto"/>
          <w:left w:val="single" w:sz="4" w:space="4" w:color="auto"/>
          <w:bottom w:val="single" w:sz="4" w:space="1" w:color="auto"/>
          <w:right w:val="single" w:sz="4" w:space="4" w:color="auto"/>
        </w:pBdr>
        <w:shd w:val="clear" w:color="auto" w:fill="F0D99A"/>
        <w:jc w:val="both"/>
        <w:rPr>
          <w:rFonts w:ascii="Arial Narrow" w:hAnsi="Arial Narrow"/>
          <w:sz w:val="19"/>
          <w:szCs w:val="19"/>
        </w:rPr>
      </w:pPr>
    </w:p>
    <w:p w14:paraId="63E7AD65" w14:textId="77777777" w:rsidR="006B1411" w:rsidRPr="00591459" w:rsidRDefault="006B1411" w:rsidP="006B1411">
      <w:pPr>
        <w:pBdr>
          <w:top w:val="single" w:sz="4" w:space="1" w:color="auto"/>
          <w:left w:val="single" w:sz="4" w:space="4" w:color="auto"/>
          <w:bottom w:val="single" w:sz="4" w:space="1" w:color="auto"/>
          <w:right w:val="single" w:sz="4" w:space="4" w:color="auto"/>
        </w:pBdr>
        <w:shd w:val="clear" w:color="auto" w:fill="F0D99A"/>
        <w:jc w:val="both"/>
        <w:rPr>
          <w:rFonts w:ascii="Arial Narrow" w:hAnsi="Arial Narrow"/>
          <w:sz w:val="19"/>
          <w:szCs w:val="19"/>
        </w:rPr>
      </w:pPr>
      <w:r w:rsidRPr="00591459">
        <w:rPr>
          <w:rFonts w:ascii="Arial Narrow" w:hAnsi="Arial Narrow"/>
          <w:sz w:val="19"/>
          <w:szCs w:val="19"/>
        </w:rPr>
        <w:t>(2) Ředitel školy je povinen umožnit školské radě přístup k informacím o škole, zejména k dokumentaci školy. Informace chráněné podle zvláštních právních předpisů17) poskytne ředitel školy školské radě pouze za podmínek stanovených těmito zvláštními právními předpisy. Poskytování informací podle zákona o svobodném přístupu k informacím tím není dotčeno.</w:t>
      </w:r>
    </w:p>
    <w:p w14:paraId="49F3F886" w14:textId="77777777" w:rsidR="006B1411" w:rsidRPr="00591459" w:rsidRDefault="006B1411" w:rsidP="006B1411">
      <w:pPr>
        <w:pBdr>
          <w:top w:val="single" w:sz="4" w:space="1" w:color="auto"/>
          <w:left w:val="single" w:sz="4" w:space="4" w:color="auto"/>
          <w:bottom w:val="single" w:sz="4" w:space="1" w:color="auto"/>
          <w:right w:val="single" w:sz="4" w:space="4" w:color="auto"/>
        </w:pBdr>
        <w:shd w:val="clear" w:color="auto" w:fill="F0D99A"/>
        <w:jc w:val="both"/>
        <w:rPr>
          <w:rFonts w:ascii="Arial Narrow" w:hAnsi="Arial Narrow"/>
          <w:sz w:val="19"/>
          <w:szCs w:val="19"/>
        </w:rPr>
      </w:pPr>
    </w:p>
    <w:p w14:paraId="2F91F7AF" w14:textId="77777777" w:rsidR="006B1411" w:rsidRPr="00591459" w:rsidRDefault="006B1411" w:rsidP="006B1411">
      <w:pPr>
        <w:pBdr>
          <w:top w:val="single" w:sz="4" w:space="1" w:color="auto"/>
          <w:left w:val="single" w:sz="4" w:space="4" w:color="auto"/>
          <w:bottom w:val="single" w:sz="4" w:space="1" w:color="auto"/>
          <w:right w:val="single" w:sz="4" w:space="4" w:color="auto"/>
        </w:pBdr>
        <w:shd w:val="clear" w:color="auto" w:fill="F0D99A"/>
        <w:jc w:val="both"/>
        <w:rPr>
          <w:rFonts w:ascii="Arial Narrow" w:hAnsi="Arial Narrow"/>
          <w:sz w:val="19"/>
          <w:szCs w:val="19"/>
        </w:rPr>
      </w:pPr>
      <w:r w:rsidRPr="00591459">
        <w:rPr>
          <w:rFonts w:ascii="Arial Narrow" w:hAnsi="Arial Narrow"/>
          <w:sz w:val="19"/>
          <w:szCs w:val="19"/>
        </w:rPr>
        <w:t>(3) O schválení dokumentů uvedených v odstavci 1 písm. b) až d) rozhodne školská rada do 1 měsíce od jejich předložení ředitelem školy. Pokud školská rada tento dokument neschválí, ředitel školy předloží dokument k novému projednání do 1 měsíce. Opakovaného projednání se účastní zřizovatel. Není-li dokument schválen ani při opakovaném projednání</w:t>
      </w:r>
      <w:r w:rsidR="00AE147C" w:rsidRPr="00591459">
        <w:rPr>
          <w:rFonts w:ascii="Arial Narrow" w:hAnsi="Arial Narrow"/>
          <w:sz w:val="19"/>
          <w:szCs w:val="19"/>
        </w:rPr>
        <w:t>,</w:t>
      </w:r>
      <w:r w:rsidRPr="00591459">
        <w:rPr>
          <w:rFonts w:ascii="Arial Narrow" w:hAnsi="Arial Narrow"/>
          <w:sz w:val="19"/>
          <w:szCs w:val="19"/>
        </w:rPr>
        <w:t xml:space="preserve"> nebo pokud školská rada neprojedná dokumenty uvedené v odstavci 1 písm. b) až d) do 1 měsíce od jejich předložení ředitelem školy, rozhodne o dalším postupu bez zbytečného odkladu zřizovatel.</w:t>
      </w:r>
    </w:p>
    <w:p w14:paraId="0DD7C799" w14:textId="77777777" w:rsidR="006B1411" w:rsidRPr="00591459" w:rsidRDefault="006B1411" w:rsidP="006B1411">
      <w:pPr>
        <w:pBdr>
          <w:top w:val="single" w:sz="4" w:space="1" w:color="auto"/>
          <w:left w:val="single" w:sz="4" w:space="4" w:color="auto"/>
          <w:bottom w:val="single" w:sz="4" w:space="1" w:color="auto"/>
          <w:right w:val="single" w:sz="4" w:space="4" w:color="auto"/>
        </w:pBdr>
        <w:shd w:val="clear" w:color="auto" w:fill="F0D99A"/>
        <w:rPr>
          <w:rFonts w:ascii="Arial Narrow" w:hAnsi="Arial Narrow"/>
          <w:sz w:val="19"/>
          <w:szCs w:val="19"/>
        </w:rPr>
      </w:pPr>
    </w:p>
    <w:p w14:paraId="2A10F5F3" w14:textId="77777777" w:rsidR="006B1411" w:rsidRPr="00591459" w:rsidRDefault="006B1411" w:rsidP="006B1411">
      <w:pPr>
        <w:pBdr>
          <w:top w:val="single" w:sz="4" w:space="1" w:color="auto"/>
          <w:left w:val="single" w:sz="4" w:space="4" w:color="auto"/>
          <w:bottom w:val="single" w:sz="4" w:space="1" w:color="auto"/>
          <w:right w:val="single" w:sz="4" w:space="4" w:color="auto"/>
        </w:pBdr>
        <w:shd w:val="clear" w:color="auto" w:fill="F0D99A"/>
        <w:jc w:val="both"/>
        <w:rPr>
          <w:rFonts w:ascii="Arial Narrow" w:hAnsi="Arial Narrow"/>
          <w:sz w:val="19"/>
          <w:szCs w:val="19"/>
        </w:rPr>
      </w:pPr>
      <w:r w:rsidRPr="00591459">
        <w:rPr>
          <w:rFonts w:ascii="Arial Narrow" w:hAnsi="Arial Narrow"/>
          <w:sz w:val="19"/>
          <w:szCs w:val="19"/>
        </w:rPr>
        <w:t xml:space="preserve">(4) Ve školách, které nejsou zřízeny státem, krajem, obcí, nebo svazkem obcí, plní úkoly zřizovatele podle odstavce 3 ten, kdo ustanovil ředitele školy do funkce. </w:t>
      </w:r>
    </w:p>
    <w:p w14:paraId="67B83C0C" w14:textId="77777777" w:rsidR="006B1411" w:rsidRDefault="006B1411" w:rsidP="006B1411">
      <w:pPr>
        <w:shd w:val="clear" w:color="auto" w:fill="BFBFBF"/>
        <w:rPr>
          <w:rFonts w:ascii="Arial Narrow" w:hAnsi="Arial Narrow"/>
          <w:b/>
          <w:sz w:val="32"/>
          <w:szCs w:val="32"/>
        </w:rPr>
        <w:sectPr w:rsidR="006B1411" w:rsidSect="00F12B27">
          <w:type w:val="continuous"/>
          <w:pgSz w:w="11907" w:h="16840" w:code="9"/>
          <w:pgMar w:top="465" w:right="454" w:bottom="851" w:left="454" w:header="709" w:footer="709" w:gutter="0"/>
          <w:cols w:num="2" w:space="283"/>
          <w:noEndnote/>
        </w:sectPr>
      </w:pPr>
    </w:p>
    <w:p w14:paraId="21E49139" w14:textId="77777777" w:rsidR="006B1411" w:rsidRDefault="006B1411" w:rsidP="006B1411">
      <w:pPr>
        <w:rPr>
          <w:rFonts w:ascii="Arial Narrow" w:hAnsi="Arial Narrow"/>
          <w:b/>
          <w:sz w:val="4"/>
          <w:szCs w:val="4"/>
        </w:rPr>
      </w:pPr>
    </w:p>
    <w:p w14:paraId="58A3EAA8" w14:textId="77777777" w:rsidR="006B1411" w:rsidRDefault="006B1411" w:rsidP="006B1411">
      <w:pPr>
        <w:rPr>
          <w:rFonts w:ascii="Arial Narrow" w:hAnsi="Arial Narrow"/>
          <w:b/>
          <w:sz w:val="4"/>
          <w:szCs w:val="4"/>
        </w:rPr>
      </w:pPr>
    </w:p>
    <w:p w14:paraId="236E1CA7" w14:textId="77777777" w:rsidR="006B1411" w:rsidRPr="00071778" w:rsidRDefault="006B1411" w:rsidP="006B1411">
      <w:pPr>
        <w:shd w:val="clear" w:color="auto" w:fill="BFBFBF"/>
        <w:rPr>
          <w:rFonts w:ascii="Arial Narrow" w:hAnsi="Arial Narrow"/>
          <w:b/>
          <w:caps/>
          <w:sz w:val="30"/>
          <w:szCs w:val="30"/>
        </w:rPr>
      </w:pPr>
      <w:r>
        <w:rPr>
          <w:rFonts w:ascii="Arial Narrow" w:hAnsi="Arial Narrow"/>
          <w:b/>
          <w:noProof/>
          <w:sz w:val="30"/>
          <w:szCs w:val="30"/>
        </w:rPr>
        <w:drawing>
          <wp:anchor distT="0" distB="0" distL="114300" distR="114300" simplePos="0" relativeHeight="251664384" behindDoc="1" locked="0" layoutInCell="1" allowOverlap="1" wp14:anchorId="1D000FDB" wp14:editId="266CF50A">
            <wp:simplePos x="0" y="0"/>
            <wp:positionH relativeFrom="column">
              <wp:posOffset>-32385</wp:posOffset>
            </wp:positionH>
            <wp:positionV relativeFrom="paragraph">
              <wp:posOffset>19050</wp:posOffset>
            </wp:positionV>
            <wp:extent cx="205105" cy="217805"/>
            <wp:effectExtent l="0" t="0" r="4445" b="0"/>
            <wp:wrapTight wrapText="bothSides">
              <wp:wrapPolygon edited="0">
                <wp:start x="0" y="0"/>
                <wp:lineTo x="0" y="18892"/>
                <wp:lineTo x="20062" y="18892"/>
                <wp:lineTo x="20062" y="0"/>
                <wp:lineTo x="0" y="0"/>
              </wp:wrapPolygon>
            </wp:wrapTight>
            <wp:docPr id="2" name="Obrázek 2" descr="logo-ZS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ZSK-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105" cy="217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1778">
        <w:rPr>
          <w:rFonts w:ascii="Arial Narrow" w:hAnsi="Arial Narrow"/>
          <w:b/>
          <w:sz w:val="30"/>
          <w:szCs w:val="30"/>
        </w:rPr>
        <w:t xml:space="preserve">VOLBY </w:t>
      </w:r>
      <w:r w:rsidRPr="00071778">
        <w:rPr>
          <w:rFonts w:ascii="Arial Narrow" w:hAnsi="Arial Narrow"/>
          <w:b/>
          <w:caps/>
          <w:sz w:val="30"/>
          <w:szCs w:val="30"/>
        </w:rPr>
        <w:t>členů školské rady za zákonné zástupce nezletilých žáků</w:t>
      </w:r>
    </w:p>
    <w:p w14:paraId="524E028A" w14:textId="77777777" w:rsidR="006B1411" w:rsidRPr="000A654E" w:rsidRDefault="006B1411" w:rsidP="006B1411">
      <w:pPr>
        <w:pStyle w:val="Prosttext"/>
        <w:ind w:firstLine="708"/>
        <w:jc w:val="center"/>
        <w:rPr>
          <w:rFonts w:ascii="Calibri" w:eastAsia="MS Mincho" w:hAnsi="Calibri"/>
          <w:b/>
          <w:sz w:val="10"/>
          <w:szCs w:val="10"/>
        </w:rPr>
      </w:pPr>
    </w:p>
    <w:p w14:paraId="15C45A1A" w14:textId="46CCE735" w:rsidR="006B1411" w:rsidRPr="0089242C" w:rsidRDefault="006B1411" w:rsidP="006B1411">
      <w:pPr>
        <w:pStyle w:val="Prosttext"/>
        <w:ind w:firstLine="708"/>
        <w:jc w:val="center"/>
        <w:rPr>
          <w:rFonts w:ascii="Calibri" w:eastAsia="MS Mincho" w:hAnsi="Calibri"/>
          <w:b/>
          <w:sz w:val="28"/>
          <w:szCs w:val="28"/>
        </w:rPr>
      </w:pPr>
      <w:r>
        <w:rPr>
          <w:rFonts w:ascii="Calibri" w:eastAsia="MS Mincho" w:hAnsi="Calibri"/>
          <w:b/>
          <w:sz w:val="28"/>
          <w:szCs w:val="28"/>
        </w:rPr>
        <w:t>PŘIHLÁŠKA – VOLEBNÍ OBDOBÍ 20</w:t>
      </w:r>
      <w:r w:rsidR="004F7500">
        <w:rPr>
          <w:rFonts w:ascii="Calibri" w:eastAsia="MS Mincho" w:hAnsi="Calibri"/>
          <w:b/>
          <w:sz w:val="28"/>
          <w:szCs w:val="28"/>
        </w:rPr>
        <w:t>2</w:t>
      </w:r>
      <w:r w:rsidR="00591459">
        <w:rPr>
          <w:rFonts w:ascii="Calibri" w:eastAsia="MS Mincho" w:hAnsi="Calibri"/>
          <w:b/>
          <w:sz w:val="28"/>
          <w:szCs w:val="28"/>
        </w:rPr>
        <w:t>1 - 202</w:t>
      </w:r>
      <w:r w:rsidR="007C3990">
        <w:rPr>
          <w:rFonts w:ascii="Calibri" w:eastAsia="MS Mincho" w:hAnsi="Calibri"/>
          <w:b/>
          <w:sz w:val="28"/>
          <w:szCs w:val="28"/>
        </w:rPr>
        <w:t>4</w:t>
      </w:r>
    </w:p>
    <w:p w14:paraId="28C1557D" w14:textId="77777777" w:rsidR="006B1411" w:rsidRPr="0089242C" w:rsidRDefault="006B1411" w:rsidP="006B1411">
      <w:pPr>
        <w:pStyle w:val="Prosttext"/>
        <w:rPr>
          <w:rFonts w:ascii="Calibri" w:eastAsia="MS Mincho" w:hAnsi="Calibri"/>
          <w:sz w:val="24"/>
          <w:szCs w:val="24"/>
        </w:rPr>
      </w:pPr>
      <w:r>
        <w:rPr>
          <w:noProof/>
          <w:lang w:eastAsia="cs-CZ"/>
        </w:rPr>
        <mc:AlternateContent>
          <mc:Choice Requires="wps">
            <w:drawing>
              <wp:anchor distT="0" distB="0" distL="114300" distR="114300" simplePos="0" relativeHeight="251663360" behindDoc="0" locked="0" layoutInCell="1" allowOverlap="1" wp14:anchorId="3D01481D" wp14:editId="75386550">
                <wp:simplePos x="0" y="0"/>
                <wp:positionH relativeFrom="column">
                  <wp:posOffset>5228590</wp:posOffset>
                </wp:positionH>
                <wp:positionV relativeFrom="paragraph">
                  <wp:posOffset>102870</wp:posOffset>
                </wp:positionV>
                <wp:extent cx="1367790" cy="1914525"/>
                <wp:effectExtent l="11430" t="13335" r="11430" b="5715"/>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1914525"/>
                        </a:xfrm>
                        <a:prstGeom prst="rect">
                          <a:avLst/>
                        </a:prstGeom>
                        <a:solidFill>
                          <a:srgbClr val="FFFFFF"/>
                        </a:solidFill>
                        <a:ln w="9525">
                          <a:solidFill>
                            <a:srgbClr val="000000"/>
                          </a:solidFill>
                          <a:miter lim="800000"/>
                          <a:headEnd/>
                          <a:tailEnd/>
                        </a:ln>
                      </wps:spPr>
                      <wps:txbx>
                        <w:txbxContent>
                          <w:p w14:paraId="5C784838" w14:textId="77777777" w:rsidR="006B1411" w:rsidRDefault="006B1411" w:rsidP="006B1411"/>
                          <w:p w14:paraId="0D77722D" w14:textId="77777777" w:rsidR="006B1411" w:rsidRDefault="006B1411" w:rsidP="006B1411">
                            <w:r>
                              <w:t>foto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01481D" id="Textové pole 1" o:spid="_x0000_s1027" type="#_x0000_t202" style="position:absolute;margin-left:411.7pt;margin-top:8.1pt;width:107.7pt;height:15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">
                <v:textbox>
                  <w:txbxContent>
                    <w:p w14:paraId="5C784838" w14:textId="77777777" w:rsidR="006B1411" w:rsidRDefault="006B1411" w:rsidP="006B1411"/>
                    <w:p w14:paraId="0D77722D" w14:textId="77777777" w:rsidR="006B1411" w:rsidRDefault="006B1411" w:rsidP="006B1411">
                      <w:r>
                        <w:t>foto</w:t>
                      </w:r>
                    </w:p>
                  </w:txbxContent>
                </v:textbox>
              </v:shape>
            </w:pict>
          </mc:Fallback>
        </mc:AlternateContent>
      </w:r>
    </w:p>
    <w:p w14:paraId="1BF95F2C" w14:textId="77777777" w:rsidR="006B1411" w:rsidRPr="0089242C" w:rsidRDefault="006B1411" w:rsidP="006B1411">
      <w:pPr>
        <w:pStyle w:val="Prosttext"/>
        <w:rPr>
          <w:rFonts w:ascii="Calibri" w:eastAsia="MS Mincho" w:hAnsi="Calibri"/>
          <w:b/>
          <w:bCs/>
          <w:sz w:val="24"/>
          <w:szCs w:val="24"/>
        </w:rPr>
      </w:pPr>
      <w:r w:rsidRPr="0089242C">
        <w:rPr>
          <w:rFonts w:ascii="Calibri" w:eastAsia="MS Mincho" w:hAnsi="Calibri"/>
          <w:b/>
          <w:bCs/>
          <w:sz w:val="24"/>
          <w:szCs w:val="24"/>
        </w:rPr>
        <w:t>Osobní údaje</w:t>
      </w:r>
    </w:p>
    <w:p w14:paraId="48C4EEC1" w14:textId="77777777" w:rsidR="006B1411" w:rsidRPr="0089242C" w:rsidRDefault="006B1411" w:rsidP="006B1411">
      <w:pPr>
        <w:pStyle w:val="Prosttext"/>
        <w:rPr>
          <w:rFonts w:ascii="Calibri" w:eastAsia="MS Mincho" w:hAnsi="Calibri"/>
          <w:sz w:val="24"/>
          <w:szCs w:val="24"/>
        </w:rPr>
      </w:pPr>
    </w:p>
    <w:p w14:paraId="46083ECD" w14:textId="77777777" w:rsidR="006B1411" w:rsidRPr="001B6CCF" w:rsidRDefault="006B1411" w:rsidP="006B1411">
      <w:pPr>
        <w:pStyle w:val="Prosttext"/>
        <w:rPr>
          <w:rFonts w:ascii="Calibri" w:eastAsia="MS Mincho" w:hAnsi="Calibri"/>
          <w:b/>
          <w:sz w:val="24"/>
          <w:szCs w:val="24"/>
        </w:rPr>
      </w:pPr>
      <w:r w:rsidRPr="0089242C">
        <w:rPr>
          <w:rFonts w:ascii="Calibri" w:eastAsia="MS Mincho" w:hAnsi="Calibri"/>
          <w:sz w:val="24"/>
          <w:szCs w:val="24"/>
        </w:rPr>
        <w:t>Jméno a příjmení:</w:t>
      </w:r>
      <w:r w:rsidRPr="0089242C">
        <w:rPr>
          <w:rFonts w:ascii="Calibri" w:eastAsia="MS Mincho" w:hAnsi="Calibri"/>
          <w:sz w:val="24"/>
          <w:szCs w:val="24"/>
        </w:rPr>
        <w:tab/>
      </w:r>
      <w:r w:rsidRPr="0089242C">
        <w:rPr>
          <w:rFonts w:ascii="Calibri" w:eastAsia="MS Mincho" w:hAnsi="Calibri"/>
          <w:sz w:val="24"/>
          <w:szCs w:val="24"/>
        </w:rPr>
        <w:tab/>
      </w:r>
      <w:r w:rsidRPr="0089242C">
        <w:rPr>
          <w:rFonts w:ascii="Calibri" w:eastAsia="MS Mincho" w:hAnsi="Calibri"/>
          <w:sz w:val="24"/>
          <w:szCs w:val="24"/>
        </w:rPr>
        <w:tab/>
      </w:r>
    </w:p>
    <w:p w14:paraId="455E0C66" w14:textId="77777777" w:rsidR="006B1411" w:rsidRPr="0089242C" w:rsidRDefault="006B1411" w:rsidP="006B1411">
      <w:pPr>
        <w:pStyle w:val="Prosttext"/>
        <w:rPr>
          <w:rFonts w:ascii="Calibri" w:eastAsia="MS Mincho" w:hAnsi="Calibri"/>
          <w:sz w:val="24"/>
          <w:szCs w:val="24"/>
        </w:rPr>
      </w:pPr>
    </w:p>
    <w:p w14:paraId="440E7B4C" w14:textId="77777777" w:rsidR="006B1411" w:rsidRPr="0089242C" w:rsidRDefault="006B1411" w:rsidP="006B1411">
      <w:pPr>
        <w:pStyle w:val="Prosttext"/>
        <w:rPr>
          <w:rFonts w:ascii="Calibri" w:eastAsia="MS Mincho" w:hAnsi="Calibri"/>
          <w:sz w:val="24"/>
          <w:szCs w:val="24"/>
        </w:rPr>
      </w:pPr>
      <w:r w:rsidRPr="0089242C">
        <w:rPr>
          <w:rFonts w:ascii="Calibri" w:eastAsia="MS Mincho" w:hAnsi="Calibri"/>
          <w:sz w:val="24"/>
          <w:szCs w:val="24"/>
        </w:rPr>
        <w:t>Adresa:</w:t>
      </w:r>
      <w:r w:rsidRPr="0089242C">
        <w:rPr>
          <w:rFonts w:ascii="Calibri" w:eastAsia="MS Mincho" w:hAnsi="Calibri"/>
          <w:sz w:val="24"/>
          <w:szCs w:val="24"/>
        </w:rPr>
        <w:tab/>
      </w:r>
      <w:r w:rsidRPr="0089242C">
        <w:rPr>
          <w:rFonts w:ascii="Calibri" w:eastAsia="MS Mincho" w:hAnsi="Calibri"/>
          <w:sz w:val="24"/>
          <w:szCs w:val="24"/>
        </w:rPr>
        <w:tab/>
      </w:r>
      <w:r w:rsidRPr="0089242C">
        <w:rPr>
          <w:rFonts w:ascii="Calibri" w:eastAsia="MS Mincho" w:hAnsi="Calibri"/>
          <w:sz w:val="24"/>
          <w:szCs w:val="24"/>
        </w:rPr>
        <w:tab/>
      </w:r>
      <w:r w:rsidRPr="0089242C">
        <w:rPr>
          <w:rFonts w:ascii="Calibri" w:eastAsia="MS Mincho" w:hAnsi="Calibri"/>
          <w:sz w:val="24"/>
          <w:szCs w:val="24"/>
        </w:rPr>
        <w:tab/>
      </w:r>
    </w:p>
    <w:p w14:paraId="7A9CEF11" w14:textId="77777777" w:rsidR="006B1411" w:rsidRPr="0089242C" w:rsidRDefault="006B1411" w:rsidP="006B1411">
      <w:pPr>
        <w:pStyle w:val="Prosttext"/>
        <w:rPr>
          <w:rFonts w:ascii="Calibri" w:eastAsia="MS Mincho" w:hAnsi="Calibri"/>
          <w:sz w:val="24"/>
          <w:szCs w:val="24"/>
        </w:rPr>
      </w:pPr>
    </w:p>
    <w:p w14:paraId="718C64EC" w14:textId="77777777" w:rsidR="006B1411" w:rsidRDefault="006B1411" w:rsidP="006B1411">
      <w:pPr>
        <w:pStyle w:val="Prosttext"/>
        <w:rPr>
          <w:rFonts w:ascii="Calibri" w:eastAsia="MS Mincho" w:hAnsi="Calibri"/>
          <w:sz w:val="24"/>
          <w:szCs w:val="24"/>
        </w:rPr>
      </w:pPr>
      <w:r>
        <w:rPr>
          <w:rFonts w:ascii="Calibri" w:eastAsia="MS Mincho" w:hAnsi="Calibri"/>
          <w:sz w:val="24"/>
          <w:szCs w:val="24"/>
        </w:rPr>
        <w:t>S</w:t>
      </w:r>
      <w:r w:rsidRPr="0089242C">
        <w:rPr>
          <w:rFonts w:ascii="Calibri" w:eastAsia="MS Mincho" w:hAnsi="Calibri"/>
          <w:sz w:val="24"/>
          <w:szCs w:val="24"/>
        </w:rPr>
        <w:t>pojení</w:t>
      </w:r>
      <w:r>
        <w:rPr>
          <w:rFonts w:ascii="Calibri" w:eastAsia="MS Mincho" w:hAnsi="Calibri"/>
          <w:sz w:val="24"/>
          <w:szCs w:val="24"/>
        </w:rPr>
        <w:t xml:space="preserve"> (telefon, e-mail)</w:t>
      </w:r>
      <w:r w:rsidRPr="0089242C">
        <w:rPr>
          <w:rFonts w:ascii="Calibri" w:eastAsia="MS Mincho" w:hAnsi="Calibri"/>
          <w:sz w:val="24"/>
          <w:szCs w:val="24"/>
        </w:rPr>
        <w:t>:</w:t>
      </w:r>
      <w:r w:rsidRPr="0089242C">
        <w:rPr>
          <w:rFonts w:ascii="Calibri" w:eastAsia="MS Mincho" w:hAnsi="Calibri"/>
          <w:sz w:val="24"/>
          <w:szCs w:val="24"/>
        </w:rPr>
        <w:tab/>
      </w:r>
      <w:r w:rsidRPr="0089242C">
        <w:rPr>
          <w:rFonts w:ascii="Calibri" w:eastAsia="MS Mincho" w:hAnsi="Calibri"/>
          <w:sz w:val="24"/>
          <w:szCs w:val="24"/>
        </w:rPr>
        <w:tab/>
      </w:r>
      <w:r w:rsidRPr="0089242C">
        <w:rPr>
          <w:rFonts w:ascii="Calibri" w:eastAsia="MS Mincho" w:hAnsi="Calibri"/>
          <w:sz w:val="24"/>
          <w:szCs w:val="24"/>
        </w:rPr>
        <w:tab/>
      </w:r>
      <w:r>
        <w:rPr>
          <w:rFonts w:ascii="Calibri" w:eastAsia="MS Mincho" w:hAnsi="Calibri"/>
          <w:sz w:val="24"/>
          <w:szCs w:val="24"/>
        </w:rPr>
        <w:tab/>
      </w:r>
    </w:p>
    <w:p w14:paraId="3208946B" w14:textId="77777777" w:rsidR="006B1411" w:rsidRPr="0089242C" w:rsidRDefault="006B1411" w:rsidP="006B1411">
      <w:pPr>
        <w:pStyle w:val="Prosttext"/>
        <w:rPr>
          <w:rFonts w:ascii="Calibri" w:eastAsia="MS Mincho" w:hAnsi="Calibri"/>
          <w:sz w:val="24"/>
          <w:szCs w:val="24"/>
        </w:rPr>
      </w:pPr>
    </w:p>
    <w:p w14:paraId="0E3288E4" w14:textId="77777777" w:rsidR="006B1411" w:rsidRPr="0089242C" w:rsidRDefault="00C56DA3" w:rsidP="006B1411">
      <w:pPr>
        <w:pStyle w:val="Prosttext"/>
        <w:rPr>
          <w:rFonts w:ascii="Calibri" w:eastAsia="MS Mincho" w:hAnsi="Calibri"/>
          <w:sz w:val="24"/>
          <w:szCs w:val="24"/>
        </w:rPr>
      </w:pPr>
      <w:r>
        <w:rPr>
          <w:noProof/>
          <w:lang w:eastAsia="cs-CZ"/>
        </w:rPr>
        <mc:AlternateContent>
          <mc:Choice Requires="wps">
            <w:drawing>
              <wp:anchor distT="0" distB="0" distL="114300" distR="114300" simplePos="0" relativeHeight="251665408" behindDoc="0" locked="0" layoutInCell="1" allowOverlap="1" wp14:anchorId="0F9393AB" wp14:editId="2B94C64A">
                <wp:simplePos x="0" y="0"/>
                <wp:positionH relativeFrom="column">
                  <wp:posOffset>1570990</wp:posOffset>
                </wp:positionH>
                <wp:positionV relativeFrom="paragraph">
                  <wp:posOffset>45085</wp:posOffset>
                </wp:positionV>
                <wp:extent cx="4364990" cy="1828165"/>
                <wp:effectExtent l="0" t="1224280" r="0" b="1214755"/>
                <wp:wrapNone/>
                <wp:docPr id="9"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533536">
                          <a:off x="0" y="0"/>
                          <a:ext cx="4364990" cy="1828165"/>
                        </a:xfrm>
                        <a:prstGeom prst="rect">
                          <a:avLst/>
                        </a:prstGeom>
                        <a:extLst>
                          <a:ext uri="{AF507438-7753-43E0-B8FC-AC1667EBCBE1}">
                            <a14:hiddenEffects xmlns:a14="http://schemas.microsoft.com/office/drawing/2010/main">
                              <a:effectLst/>
                            </a14:hiddenEffects>
                          </a:ext>
                        </a:extLst>
                      </wps:spPr>
                      <wps:txbx>
                        <w:txbxContent>
                          <w:p w14:paraId="2317A949" w14:textId="77777777" w:rsidR="00C56DA3" w:rsidRDefault="00C56DA3" w:rsidP="00C56DA3">
                            <w:pPr>
                              <w:pStyle w:val="Normlnweb"/>
                              <w:spacing w:before="0" w:beforeAutospacing="0" w:after="0" w:afterAutospacing="0"/>
                              <w:jc w:val="cente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VZOR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F9393AB" id="WordArt 8" o:spid="_x0000_s1028" type="#_x0000_t202" style="position:absolute;margin-left:123.7pt;margin-top:3.55pt;width:343.7pt;height:143.95pt;rotation:2767297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" filled="f" stroked="f">
                <o:lock v:ext="edit" shapetype="t"/>
                <v:textbox style="mso-fit-shape-to-text:t">
                  <w:txbxContent>
                    <w:p w14:paraId="2317A949" w14:textId="77777777" w:rsidR="00C56DA3" w:rsidRDefault="00C56DA3" w:rsidP="00C56DA3">
                      <w:pPr>
                        <w:pStyle w:val="Normlnweb"/>
                        <w:spacing w:before="0" w:beforeAutospacing="0" w:after="0" w:afterAutospacing="0"/>
                        <w:jc w:val="cente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VZOR</w:t>
                      </w:r>
                    </w:p>
                  </w:txbxContent>
                </v:textbox>
              </v:shape>
            </w:pict>
          </mc:Fallback>
        </mc:AlternateContent>
      </w:r>
      <w:r w:rsidR="006B1411" w:rsidRPr="0089242C">
        <w:rPr>
          <w:rFonts w:ascii="Calibri" w:eastAsia="MS Mincho" w:hAnsi="Calibri"/>
          <w:sz w:val="24"/>
          <w:szCs w:val="24"/>
        </w:rPr>
        <w:t>Datum narození:</w:t>
      </w:r>
      <w:r w:rsidR="006B1411" w:rsidRPr="0089242C">
        <w:rPr>
          <w:rFonts w:ascii="Calibri" w:eastAsia="MS Mincho" w:hAnsi="Calibri"/>
          <w:sz w:val="24"/>
          <w:szCs w:val="24"/>
        </w:rPr>
        <w:tab/>
      </w:r>
      <w:r w:rsidR="006B1411" w:rsidRPr="0089242C">
        <w:rPr>
          <w:rFonts w:ascii="Calibri" w:eastAsia="MS Mincho" w:hAnsi="Calibri"/>
          <w:sz w:val="24"/>
          <w:szCs w:val="24"/>
        </w:rPr>
        <w:tab/>
      </w:r>
      <w:r w:rsidR="006B1411" w:rsidRPr="0089242C">
        <w:rPr>
          <w:rFonts w:ascii="Calibri" w:eastAsia="MS Mincho" w:hAnsi="Calibri"/>
          <w:sz w:val="24"/>
          <w:szCs w:val="24"/>
        </w:rPr>
        <w:tab/>
      </w:r>
    </w:p>
    <w:p w14:paraId="43BA5943" w14:textId="77777777" w:rsidR="006B1411" w:rsidRPr="0089242C" w:rsidRDefault="006B1411" w:rsidP="006B1411">
      <w:pPr>
        <w:pStyle w:val="Prosttext"/>
        <w:rPr>
          <w:rFonts w:ascii="Calibri" w:eastAsia="MS Mincho" w:hAnsi="Calibri"/>
          <w:sz w:val="24"/>
          <w:szCs w:val="24"/>
        </w:rPr>
      </w:pPr>
    </w:p>
    <w:p w14:paraId="5EFF2F49" w14:textId="77777777" w:rsidR="006B1411" w:rsidRPr="0089242C" w:rsidRDefault="006B1411" w:rsidP="006B1411">
      <w:pPr>
        <w:pStyle w:val="Prosttext"/>
        <w:rPr>
          <w:rFonts w:ascii="Calibri" w:eastAsia="MS Mincho" w:hAnsi="Calibri"/>
          <w:sz w:val="24"/>
          <w:szCs w:val="24"/>
        </w:rPr>
      </w:pPr>
      <w:r w:rsidRPr="0089242C">
        <w:rPr>
          <w:rFonts w:ascii="Calibri" w:eastAsia="MS Mincho" w:hAnsi="Calibri"/>
          <w:sz w:val="24"/>
          <w:szCs w:val="24"/>
        </w:rPr>
        <w:t>Stav</w:t>
      </w:r>
      <w:r>
        <w:rPr>
          <w:rFonts w:ascii="Calibri" w:eastAsia="MS Mincho" w:hAnsi="Calibri"/>
          <w:sz w:val="24"/>
          <w:szCs w:val="24"/>
        </w:rPr>
        <w:t>, děti</w:t>
      </w:r>
      <w:r w:rsidRPr="0089242C">
        <w:rPr>
          <w:rFonts w:ascii="Calibri" w:eastAsia="MS Mincho" w:hAnsi="Calibri"/>
          <w:sz w:val="24"/>
          <w:szCs w:val="24"/>
        </w:rPr>
        <w:t>:</w:t>
      </w:r>
      <w:r w:rsidRPr="0089242C">
        <w:rPr>
          <w:rFonts w:ascii="Calibri" w:eastAsia="MS Mincho" w:hAnsi="Calibri"/>
          <w:sz w:val="24"/>
          <w:szCs w:val="24"/>
        </w:rPr>
        <w:tab/>
      </w:r>
      <w:r w:rsidRPr="0089242C">
        <w:rPr>
          <w:rFonts w:ascii="Calibri" w:eastAsia="MS Mincho" w:hAnsi="Calibri"/>
          <w:sz w:val="24"/>
          <w:szCs w:val="24"/>
        </w:rPr>
        <w:tab/>
      </w:r>
      <w:r w:rsidRPr="0089242C">
        <w:rPr>
          <w:rFonts w:ascii="Calibri" w:eastAsia="MS Mincho" w:hAnsi="Calibri"/>
          <w:sz w:val="24"/>
          <w:szCs w:val="24"/>
        </w:rPr>
        <w:tab/>
      </w:r>
      <w:r w:rsidRPr="0089242C">
        <w:rPr>
          <w:rFonts w:ascii="Calibri" w:eastAsia="MS Mincho" w:hAnsi="Calibri"/>
          <w:sz w:val="24"/>
          <w:szCs w:val="24"/>
        </w:rPr>
        <w:tab/>
      </w:r>
      <w:r w:rsidRPr="0089242C">
        <w:rPr>
          <w:rFonts w:ascii="Calibri" w:eastAsia="MS Mincho" w:hAnsi="Calibri"/>
          <w:sz w:val="24"/>
          <w:szCs w:val="24"/>
        </w:rPr>
        <w:tab/>
      </w:r>
    </w:p>
    <w:p w14:paraId="7EC5FC73" w14:textId="77777777" w:rsidR="006B1411" w:rsidRDefault="006B1411" w:rsidP="006B1411">
      <w:pPr>
        <w:pStyle w:val="Prosttext"/>
        <w:rPr>
          <w:rFonts w:ascii="Calibri" w:eastAsia="MS Mincho" w:hAnsi="Calibri"/>
          <w:sz w:val="24"/>
          <w:szCs w:val="24"/>
        </w:rPr>
      </w:pPr>
    </w:p>
    <w:p w14:paraId="0C72CE6D" w14:textId="77777777" w:rsidR="006B1411" w:rsidRPr="0089242C" w:rsidRDefault="006B1411" w:rsidP="006B1411">
      <w:pPr>
        <w:pStyle w:val="Prosttext"/>
        <w:rPr>
          <w:rFonts w:ascii="Calibri" w:eastAsia="MS Mincho" w:hAnsi="Calibri"/>
          <w:sz w:val="24"/>
          <w:szCs w:val="24"/>
        </w:rPr>
      </w:pPr>
    </w:p>
    <w:p w14:paraId="2B65EECF" w14:textId="77777777" w:rsidR="006B1411" w:rsidRPr="001A7609" w:rsidRDefault="006B1411" w:rsidP="006B1411">
      <w:pPr>
        <w:pStyle w:val="Prosttext"/>
        <w:rPr>
          <w:rFonts w:ascii="Calibri" w:eastAsia="MS Mincho" w:hAnsi="Calibri"/>
          <w:b/>
          <w:sz w:val="24"/>
          <w:szCs w:val="24"/>
        </w:rPr>
      </w:pPr>
      <w:r>
        <w:rPr>
          <w:rFonts w:ascii="Calibri" w:eastAsia="MS Mincho" w:hAnsi="Calibri"/>
          <w:b/>
          <w:sz w:val="24"/>
          <w:szCs w:val="24"/>
        </w:rPr>
        <w:t>Důvod kandidatury:</w:t>
      </w:r>
    </w:p>
    <w:p w14:paraId="0087526C" w14:textId="77777777" w:rsidR="006B1411" w:rsidRDefault="006B1411" w:rsidP="006B1411">
      <w:pPr>
        <w:pStyle w:val="Prosttext"/>
        <w:rPr>
          <w:rFonts w:ascii="Calibri" w:eastAsia="MS Mincho" w:hAnsi="Calibri"/>
          <w:sz w:val="24"/>
          <w:szCs w:val="24"/>
        </w:rPr>
      </w:pPr>
    </w:p>
    <w:p w14:paraId="627196D4" w14:textId="77777777" w:rsidR="006B1411" w:rsidRDefault="006B1411" w:rsidP="006B1411">
      <w:pPr>
        <w:pStyle w:val="Prosttext"/>
        <w:rPr>
          <w:rFonts w:ascii="Calibri" w:eastAsia="MS Mincho" w:hAnsi="Calibri"/>
          <w:sz w:val="24"/>
          <w:szCs w:val="24"/>
        </w:rPr>
      </w:pPr>
    </w:p>
    <w:p w14:paraId="3AB4398E" w14:textId="77777777" w:rsidR="006B1411" w:rsidRDefault="006B1411" w:rsidP="006B1411">
      <w:pPr>
        <w:pStyle w:val="Prosttext"/>
        <w:rPr>
          <w:rFonts w:ascii="Calibri" w:eastAsia="MS Mincho" w:hAnsi="Calibri"/>
          <w:sz w:val="24"/>
          <w:szCs w:val="24"/>
        </w:rPr>
      </w:pPr>
    </w:p>
    <w:p w14:paraId="2F10C92A" w14:textId="77777777" w:rsidR="006B1411" w:rsidRPr="0089242C" w:rsidRDefault="006B1411" w:rsidP="006B1411">
      <w:pPr>
        <w:pStyle w:val="Prosttext"/>
        <w:rPr>
          <w:rFonts w:ascii="Calibri" w:eastAsia="MS Mincho" w:hAnsi="Calibri"/>
          <w:sz w:val="24"/>
          <w:szCs w:val="24"/>
        </w:rPr>
      </w:pPr>
      <w:r w:rsidRPr="0089242C">
        <w:rPr>
          <w:rFonts w:ascii="Calibri" w:eastAsia="MS Mincho" w:hAnsi="Calibri"/>
          <w:sz w:val="24"/>
          <w:szCs w:val="24"/>
        </w:rPr>
        <w:tab/>
      </w:r>
      <w:r w:rsidRPr="0089242C">
        <w:rPr>
          <w:rFonts w:ascii="Calibri" w:eastAsia="MS Mincho" w:hAnsi="Calibri"/>
          <w:sz w:val="24"/>
          <w:szCs w:val="24"/>
        </w:rPr>
        <w:tab/>
      </w:r>
      <w:r w:rsidRPr="0089242C">
        <w:rPr>
          <w:rFonts w:ascii="Calibri" w:eastAsia="MS Mincho" w:hAnsi="Calibri"/>
          <w:sz w:val="24"/>
          <w:szCs w:val="24"/>
        </w:rPr>
        <w:tab/>
      </w:r>
      <w:r w:rsidRPr="0089242C">
        <w:rPr>
          <w:rFonts w:ascii="Calibri" w:eastAsia="MS Mincho" w:hAnsi="Calibri"/>
          <w:sz w:val="24"/>
          <w:szCs w:val="24"/>
        </w:rPr>
        <w:tab/>
      </w:r>
      <w:r w:rsidRPr="0089242C">
        <w:rPr>
          <w:rFonts w:ascii="Calibri" w:eastAsia="MS Mincho" w:hAnsi="Calibri"/>
          <w:sz w:val="24"/>
          <w:szCs w:val="24"/>
        </w:rPr>
        <w:tab/>
      </w:r>
    </w:p>
    <w:p w14:paraId="32021C29" w14:textId="77777777" w:rsidR="006B1411" w:rsidRPr="0089242C" w:rsidRDefault="006B1411" w:rsidP="006B1411">
      <w:pPr>
        <w:pStyle w:val="Prosttext"/>
        <w:rPr>
          <w:rFonts w:ascii="Calibri" w:eastAsia="MS Mincho" w:hAnsi="Calibri"/>
          <w:b/>
          <w:bCs/>
          <w:sz w:val="24"/>
          <w:szCs w:val="24"/>
        </w:rPr>
      </w:pPr>
      <w:r w:rsidRPr="0089242C">
        <w:rPr>
          <w:rFonts w:ascii="Calibri" w:eastAsia="MS Mincho" w:hAnsi="Calibri"/>
          <w:b/>
          <w:bCs/>
          <w:sz w:val="24"/>
          <w:szCs w:val="24"/>
        </w:rPr>
        <w:t>Pracovní zkušenosti:</w:t>
      </w:r>
    </w:p>
    <w:p w14:paraId="15FF2AD0" w14:textId="77777777" w:rsidR="006B1411" w:rsidRDefault="006B1411" w:rsidP="006B1411">
      <w:pPr>
        <w:pStyle w:val="Prosttext"/>
        <w:rPr>
          <w:rFonts w:ascii="Calibri" w:eastAsia="MS Mincho" w:hAnsi="Calibri"/>
          <w:sz w:val="24"/>
          <w:szCs w:val="24"/>
        </w:rPr>
      </w:pPr>
    </w:p>
    <w:p w14:paraId="791A1FD6" w14:textId="77777777" w:rsidR="006B1411" w:rsidRDefault="006B1411" w:rsidP="006B1411">
      <w:pPr>
        <w:pStyle w:val="Prosttext"/>
        <w:rPr>
          <w:rFonts w:ascii="Calibri" w:eastAsia="MS Mincho" w:hAnsi="Calibri"/>
          <w:sz w:val="24"/>
          <w:szCs w:val="24"/>
        </w:rPr>
      </w:pPr>
    </w:p>
    <w:p w14:paraId="7A44505F" w14:textId="77777777" w:rsidR="006B1411" w:rsidRDefault="006B1411" w:rsidP="006B1411">
      <w:pPr>
        <w:pStyle w:val="Prosttext"/>
        <w:rPr>
          <w:rFonts w:ascii="Calibri" w:eastAsia="MS Mincho" w:hAnsi="Calibri"/>
          <w:sz w:val="24"/>
          <w:szCs w:val="24"/>
        </w:rPr>
      </w:pPr>
    </w:p>
    <w:p w14:paraId="29CC41A0" w14:textId="77777777" w:rsidR="006B1411" w:rsidRPr="0089242C" w:rsidRDefault="006B1411" w:rsidP="006B1411">
      <w:pPr>
        <w:pStyle w:val="Prosttext"/>
        <w:rPr>
          <w:rFonts w:ascii="Calibri" w:eastAsia="MS Mincho" w:hAnsi="Calibri"/>
          <w:sz w:val="24"/>
          <w:szCs w:val="24"/>
        </w:rPr>
      </w:pPr>
    </w:p>
    <w:p w14:paraId="1BFE6D5F" w14:textId="77777777" w:rsidR="006B1411" w:rsidRPr="0089242C" w:rsidRDefault="006B1411" w:rsidP="006B1411">
      <w:pPr>
        <w:pStyle w:val="Prosttext"/>
        <w:rPr>
          <w:rFonts w:ascii="Calibri" w:eastAsia="MS Mincho" w:hAnsi="Calibri"/>
          <w:b/>
          <w:bCs/>
          <w:sz w:val="24"/>
          <w:szCs w:val="24"/>
        </w:rPr>
      </w:pPr>
      <w:r>
        <w:rPr>
          <w:rFonts w:ascii="Calibri" w:eastAsia="MS Mincho" w:hAnsi="Calibri"/>
          <w:b/>
          <w:bCs/>
          <w:sz w:val="24"/>
          <w:szCs w:val="24"/>
        </w:rPr>
        <w:t>Zájmy:</w:t>
      </w:r>
    </w:p>
    <w:p w14:paraId="0AB68B9D" w14:textId="77777777" w:rsidR="006B1411" w:rsidRPr="0089242C" w:rsidRDefault="006B1411" w:rsidP="006B1411">
      <w:pPr>
        <w:pStyle w:val="Prosttext"/>
        <w:rPr>
          <w:rFonts w:ascii="Calibri" w:eastAsia="MS Mincho" w:hAnsi="Calibri"/>
          <w:sz w:val="24"/>
          <w:szCs w:val="24"/>
        </w:rPr>
      </w:pPr>
    </w:p>
    <w:p w14:paraId="1816BF0F" w14:textId="77777777" w:rsidR="006B1411" w:rsidRDefault="006B1411" w:rsidP="006B1411">
      <w:pPr>
        <w:pStyle w:val="Prosttext"/>
        <w:rPr>
          <w:rFonts w:ascii="Calibri" w:eastAsia="MS Mincho" w:hAnsi="Calibri"/>
          <w:sz w:val="24"/>
          <w:szCs w:val="24"/>
        </w:rPr>
      </w:pPr>
    </w:p>
    <w:p w14:paraId="3BAC5EB1" w14:textId="77777777" w:rsidR="006B1411" w:rsidRDefault="006B1411" w:rsidP="006B1411">
      <w:pPr>
        <w:pStyle w:val="Prosttext"/>
        <w:rPr>
          <w:rFonts w:ascii="Calibri" w:eastAsia="MS Mincho" w:hAnsi="Calibri"/>
          <w:sz w:val="24"/>
          <w:szCs w:val="24"/>
        </w:rPr>
      </w:pPr>
    </w:p>
    <w:p w14:paraId="5EB987A3" w14:textId="77777777" w:rsidR="006B1411" w:rsidRDefault="006B1411" w:rsidP="006B1411">
      <w:pPr>
        <w:pStyle w:val="Prosttext"/>
        <w:rPr>
          <w:rFonts w:ascii="Calibri" w:eastAsia="MS Mincho" w:hAnsi="Calibri"/>
          <w:sz w:val="24"/>
          <w:szCs w:val="24"/>
        </w:rPr>
      </w:pPr>
    </w:p>
    <w:p w14:paraId="0E95622B" w14:textId="37D3B6E7" w:rsidR="006B1411" w:rsidRPr="0089242C" w:rsidRDefault="006B1411" w:rsidP="006B1411">
      <w:pPr>
        <w:rPr>
          <w:rFonts w:ascii="Calibri" w:hAnsi="Calibri"/>
        </w:rPr>
      </w:pPr>
      <w:r>
        <w:rPr>
          <w:rFonts w:ascii="Calibri" w:hAnsi="Calibri"/>
        </w:rPr>
        <w:t>Dne: ……</w:t>
      </w:r>
      <w:r w:rsidRPr="0089242C">
        <w:rPr>
          <w:rFonts w:ascii="Calibri" w:hAnsi="Calibri"/>
        </w:rPr>
        <w:t xml:space="preserve"> 20</w:t>
      </w:r>
      <w:r w:rsidR="004F7500">
        <w:rPr>
          <w:rFonts w:ascii="Calibri" w:hAnsi="Calibri"/>
        </w:rPr>
        <w:t>2</w:t>
      </w:r>
      <w:r w:rsidR="00591459">
        <w:rPr>
          <w:rFonts w:ascii="Calibri" w:hAnsi="Calibri"/>
        </w:rPr>
        <w:t>3</w:t>
      </w:r>
      <w:r w:rsidRPr="0089242C">
        <w:rPr>
          <w:rFonts w:ascii="Calibri" w:hAnsi="Calibri"/>
        </w:rPr>
        <w:tab/>
      </w:r>
      <w:r w:rsidRPr="0089242C">
        <w:rPr>
          <w:rFonts w:ascii="Calibri" w:hAnsi="Calibri"/>
        </w:rPr>
        <w:tab/>
      </w:r>
      <w:r w:rsidRPr="0089242C">
        <w:rPr>
          <w:rFonts w:ascii="Calibri" w:hAnsi="Calibri"/>
        </w:rPr>
        <w:tab/>
      </w:r>
      <w:r w:rsidRPr="0089242C">
        <w:rPr>
          <w:rFonts w:ascii="Calibri" w:hAnsi="Calibri"/>
        </w:rPr>
        <w:tab/>
      </w:r>
      <w:r w:rsidRPr="0089242C">
        <w:rPr>
          <w:rFonts w:ascii="Calibri" w:hAnsi="Calibri"/>
        </w:rPr>
        <w:tab/>
      </w:r>
      <w:r w:rsidRPr="0089242C">
        <w:rPr>
          <w:rFonts w:ascii="Calibri" w:hAnsi="Calibri"/>
        </w:rPr>
        <w:tab/>
      </w:r>
      <w:r w:rsidRPr="0089242C">
        <w:rPr>
          <w:rFonts w:ascii="Calibri" w:hAnsi="Calibri"/>
        </w:rPr>
        <w:tab/>
      </w:r>
      <w:r>
        <w:rPr>
          <w:rFonts w:ascii="Calibri" w:hAnsi="Calibri"/>
        </w:rPr>
        <w:t>podpis:</w:t>
      </w:r>
    </w:p>
    <w:p w14:paraId="13E3B8F5" w14:textId="77777777" w:rsidR="005B3C6F" w:rsidRDefault="005B3C6F"/>
    <w:sectPr w:rsidR="005B3C6F" w:rsidSect="006B141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411"/>
    <w:rsid w:val="000B43E1"/>
    <w:rsid w:val="00133008"/>
    <w:rsid w:val="001C6497"/>
    <w:rsid w:val="001E0A26"/>
    <w:rsid w:val="002047C1"/>
    <w:rsid w:val="00215D11"/>
    <w:rsid w:val="002C022F"/>
    <w:rsid w:val="002E46E6"/>
    <w:rsid w:val="0038548C"/>
    <w:rsid w:val="003C49D1"/>
    <w:rsid w:val="003F3B0F"/>
    <w:rsid w:val="004670C0"/>
    <w:rsid w:val="004D4B9C"/>
    <w:rsid w:val="004F7500"/>
    <w:rsid w:val="005121A4"/>
    <w:rsid w:val="00591459"/>
    <w:rsid w:val="005B3C6F"/>
    <w:rsid w:val="006018C2"/>
    <w:rsid w:val="00653796"/>
    <w:rsid w:val="00653E3B"/>
    <w:rsid w:val="0065633A"/>
    <w:rsid w:val="006A2A01"/>
    <w:rsid w:val="006B1411"/>
    <w:rsid w:val="006B6A7C"/>
    <w:rsid w:val="006D2A6F"/>
    <w:rsid w:val="006E17DE"/>
    <w:rsid w:val="006E72A8"/>
    <w:rsid w:val="00720001"/>
    <w:rsid w:val="0074199B"/>
    <w:rsid w:val="0075424C"/>
    <w:rsid w:val="00795740"/>
    <w:rsid w:val="007C0974"/>
    <w:rsid w:val="007C3990"/>
    <w:rsid w:val="007D03B7"/>
    <w:rsid w:val="0086077F"/>
    <w:rsid w:val="00873D0A"/>
    <w:rsid w:val="008F13BB"/>
    <w:rsid w:val="009563D7"/>
    <w:rsid w:val="009678D1"/>
    <w:rsid w:val="009E7AD8"/>
    <w:rsid w:val="00A308D3"/>
    <w:rsid w:val="00A91CBB"/>
    <w:rsid w:val="00AE147C"/>
    <w:rsid w:val="00AF4529"/>
    <w:rsid w:val="00B25623"/>
    <w:rsid w:val="00B538F6"/>
    <w:rsid w:val="00C56DA3"/>
    <w:rsid w:val="00CA16DB"/>
    <w:rsid w:val="00D2716D"/>
    <w:rsid w:val="00E01015"/>
    <w:rsid w:val="00E11833"/>
    <w:rsid w:val="00E118F4"/>
    <w:rsid w:val="00E834BB"/>
    <w:rsid w:val="00E94AC1"/>
    <w:rsid w:val="00EC00E5"/>
    <w:rsid w:val="00ED0615"/>
    <w:rsid w:val="00F41559"/>
    <w:rsid w:val="00FD49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54B8C"/>
  <w15:docId w15:val="{A8777C7A-51CF-4A89-923A-1B7A8AA87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B1411"/>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6B1411"/>
    <w:rPr>
      <w:color w:val="E8AE00"/>
      <w:u w:val="single"/>
    </w:rPr>
  </w:style>
  <w:style w:type="paragraph" w:styleId="Prosttext">
    <w:name w:val="Plain Text"/>
    <w:basedOn w:val="Normln"/>
    <w:link w:val="ProsttextChar"/>
    <w:unhideWhenUsed/>
    <w:rsid w:val="006B1411"/>
    <w:rPr>
      <w:rFonts w:ascii="Consolas" w:eastAsia="Calibri" w:hAnsi="Consolas"/>
      <w:sz w:val="21"/>
      <w:szCs w:val="21"/>
      <w:lang w:eastAsia="en-US"/>
    </w:rPr>
  </w:style>
  <w:style w:type="character" w:customStyle="1" w:styleId="ProsttextChar">
    <w:name w:val="Prostý text Char"/>
    <w:basedOn w:val="Standardnpsmoodstavce"/>
    <w:link w:val="Prosttext"/>
    <w:rsid w:val="006B1411"/>
    <w:rPr>
      <w:rFonts w:ascii="Consolas" w:eastAsia="Calibri" w:hAnsi="Consolas" w:cs="Times New Roman"/>
      <w:sz w:val="21"/>
      <w:szCs w:val="21"/>
    </w:rPr>
  </w:style>
  <w:style w:type="paragraph" w:styleId="Textbubliny">
    <w:name w:val="Balloon Text"/>
    <w:basedOn w:val="Normln"/>
    <w:link w:val="TextbublinyChar"/>
    <w:uiPriority w:val="99"/>
    <w:semiHidden/>
    <w:unhideWhenUsed/>
    <w:rsid w:val="006B1411"/>
    <w:rPr>
      <w:rFonts w:ascii="Tahoma" w:hAnsi="Tahoma" w:cs="Tahoma"/>
      <w:sz w:val="16"/>
      <w:szCs w:val="16"/>
    </w:rPr>
  </w:style>
  <w:style w:type="character" w:customStyle="1" w:styleId="TextbublinyChar">
    <w:name w:val="Text bubliny Char"/>
    <w:basedOn w:val="Standardnpsmoodstavce"/>
    <w:link w:val="Textbubliny"/>
    <w:uiPriority w:val="99"/>
    <w:semiHidden/>
    <w:rsid w:val="006B1411"/>
    <w:rPr>
      <w:rFonts w:ascii="Tahoma" w:eastAsia="Times New Roman" w:hAnsi="Tahoma" w:cs="Tahoma"/>
      <w:sz w:val="16"/>
      <w:szCs w:val="16"/>
      <w:lang w:eastAsia="cs-CZ"/>
    </w:rPr>
  </w:style>
  <w:style w:type="paragraph" w:styleId="Normlnweb">
    <w:name w:val="Normal (Web)"/>
    <w:basedOn w:val="Normln"/>
    <w:uiPriority w:val="99"/>
    <w:semiHidden/>
    <w:unhideWhenUsed/>
    <w:rsid w:val="00C56DA3"/>
    <w:pPr>
      <w:spacing w:before="100" w:beforeAutospacing="1" w:after="100" w:afterAutospacing="1"/>
    </w:pPr>
    <w:rPr>
      <w:rFonts w:eastAsiaTheme="minorEastAsia"/>
    </w:rPr>
  </w:style>
  <w:style w:type="paragraph" w:styleId="Odstavecseseznamem">
    <w:name w:val="List Paragraph"/>
    <w:basedOn w:val="Normln"/>
    <w:uiPriority w:val="34"/>
    <w:qFormat/>
    <w:rsid w:val="00AE14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s://www.zskunratice.cz/rodice/skolska-rada-pri-zs-kunratice/slozeni-skolske-rady.21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zskunratice.cz/files/editor/2/files/skolska_rada/2014/2014_10_22-volebni_rad_skolske_rady.pdf" TargetMode="External"/><Relationship Id="rId5" Type="http://schemas.openxmlformats.org/officeDocument/2006/relationships/settings" Target="settings.xml"/><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97A5720C617894183C6A93BC3FEB733" ma:contentTypeVersion="1" ma:contentTypeDescription="Vytvoří nový dokument" ma:contentTypeScope="" ma:versionID="548e1886dda7b6b5b819f3b407fb4552">
  <xsd:schema xmlns:xsd="http://www.w3.org/2001/XMLSchema" xmlns:xs="http://www.w3.org/2001/XMLSchema" xmlns:p="http://schemas.microsoft.com/office/2006/metadata/properties" xmlns:ns3="bdca814d-09d2-4814-95e9-6da3f5e5be7b" targetNamespace="http://schemas.microsoft.com/office/2006/metadata/properties" ma:root="true" ma:fieldsID="7d248e3aeab533ab05da1e3d733f87e8" ns3:_="">
    <xsd:import namespace="bdca814d-09d2-4814-95e9-6da3f5e5be7b"/>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ca814d-09d2-4814-95e9-6da3f5e5be7b"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9E3F21-8622-40F8-AB35-AAEAAB3738F9}">
  <ds:schemaRefs>
    <ds:schemaRef ds:uri="http://schemas.microsoft.com/sharepoint/v3/contenttype/forms"/>
  </ds:schemaRefs>
</ds:datastoreItem>
</file>

<file path=customXml/itemProps2.xml><?xml version="1.0" encoding="utf-8"?>
<ds:datastoreItem xmlns:ds="http://schemas.openxmlformats.org/officeDocument/2006/customXml" ds:itemID="{8BD70582-2A6C-4891-BD11-D9ABE3111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ca814d-09d2-4814-95e9-6da3f5e5be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642EDE-93C8-4B3F-8BDF-4EEE77D60FE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967</Words>
  <Characters>5706</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Učitel</dc:creator>
  <cp:lastModifiedBy>Vít Beran</cp:lastModifiedBy>
  <cp:revision>24</cp:revision>
  <cp:lastPrinted>2017-12-20T14:30:00Z</cp:lastPrinted>
  <dcterms:created xsi:type="dcterms:W3CDTF">2021-09-23T20:44:00Z</dcterms:created>
  <dcterms:modified xsi:type="dcterms:W3CDTF">2023-11-12T21:14:00Z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0x010100197A5720C617894183C6A93BC3FEB733</vt:lpwstr>
  </property>
</Properties>
</file>